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2834</w:t>
      </w:r>
    </w:p>
    <w:p>
      <w:r>
        <w:t>Visit Number: b318634062dc9e1d2c66212bbd8c19a0165aa50cfccbb2d2698ea986da451b42</w:t>
      </w:r>
    </w:p>
    <w:p>
      <w:r>
        <w:t>Masked_PatientID: 2834</w:t>
      </w:r>
    </w:p>
    <w:p>
      <w:r>
        <w:t>Order ID: 9f569c305be6cd94fe1306d1b3c79e5b8db462c3ca3732346891e7a7019977ad</w:t>
      </w:r>
    </w:p>
    <w:p>
      <w:r>
        <w:t>Order Name: Chest X-ray</w:t>
      </w:r>
    </w:p>
    <w:p>
      <w:r>
        <w:t>Result Item Code: CHE-NOV</w:t>
      </w:r>
    </w:p>
    <w:p>
      <w:r>
        <w:t>Performed Date Time: 26/7/2017 6:49</w:t>
      </w:r>
    </w:p>
    <w:p>
      <w:r>
        <w:t>Line Num: 1</w:t>
      </w:r>
    </w:p>
    <w:p>
      <w:r>
        <w:t>Text:       HISTORY Evaluate fluid status REPORT   The heart size cannot be accurately assessed in the current projection. No pleural effusion or consolidation seen on either side.    Normal Finalised by: &lt;DOCTOR&gt;</w:t>
      </w:r>
    </w:p>
    <w:p>
      <w:r>
        <w:t>Accession Number: c1cd09442f1db8eef849632b6c8196b2e0c56b83a19e9c980f27ef42141068ac</w:t>
      </w:r>
    </w:p>
    <w:p>
      <w:r>
        <w:t>Updated Date Time: 26/7/2017 15:48</w:t>
      </w:r>
    </w:p>
    <w:p>
      <w:pPr>
        <w:pStyle w:val="Heading2"/>
      </w:pPr>
      <w:r>
        <w:t>Layman Explanation</w:t>
      </w:r>
    </w:p>
    <w:p>
      <w:r>
        <w:t>This radiology report discusses       HISTORY Evaluate fluid status REPORT   The heart size cannot be accurately assessed in the current projection. No pleural effusion or consolidation seen on either side.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