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2845</w:t>
      </w:r>
    </w:p>
    <w:p>
      <w:r>
        <w:t>Visit Number: 72efa44a8d1123823effdb870e9c5701da74a373cdef042f749935a3003efd91</w:t>
      </w:r>
    </w:p>
    <w:p>
      <w:r>
        <w:t>Masked_PatientID: 2836</w:t>
      </w:r>
    </w:p>
    <w:p>
      <w:r>
        <w:t>Order ID: 03c684878f38fda753604c3e26f2202d6433d48670a700853e9ea7d7c4e3242b</w:t>
      </w:r>
    </w:p>
    <w:p>
      <w:r>
        <w:t>Order Name: Chest X-ray</w:t>
      </w:r>
    </w:p>
    <w:p>
      <w:r>
        <w:t>Result Item Code: CHE-NOV</w:t>
      </w:r>
    </w:p>
    <w:p>
      <w:r>
        <w:t>Performed Date Time: 30/8/2019 17:12</w:t>
      </w:r>
    </w:p>
    <w:p>
      <w:r>
        <w:t>Line Num: 1</w:t>
      </w:r>
    </w:p>
    <w:p>
      <w:r>
        <w:t>Text: The heart is enlarged with pulmonary oedema.  The aorta is unfurled.  Rugger-jersey  spine denotes renal bone disease.    Report Indicator: Further action or early intervention required Finalised by: &lt;DOCTOR&gt;</w:t>
      </w:r>
    </w:p>
    <w:p>
      <w:r>
        <w:t>Accession Number: 7e4d567c0a49ecd8e205b8427c686512d42879a089724b4fb9855e2e907c371f</w:t>
      </w:r>
    </w:p>
    <w:p>
      <w:r>
        <w:t>Updated Date Time: 31/8/2019 7:02</w:t>
      </w:r>
    </w:p>
    <w:p>
      <w:pPr>
        <w:pStyle w:val="Heading2"/>
      </w:pPr>
      <w:r>
        <w:t>Layman Explanation</w:t>
      </w:r>
    </w:p>
    <w:p>
      <w:r>
        <w:t>This radiology report discusses The heart is enlarged with pulmonary oedema.  The aorta is unfurled.  Rugger-jersey  spine denotes renal bone disease.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