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2852</w:t>
      </w:r>
    </w:p>
    <w:p>
      <w:r>
        <w:t>Visit Number: 2bbaaa6570acdf918a6a6f86386baa72658b6dc7c12221e4382bc166ad2e53a0</w:t>
      </w:r>
    </w:p>
    <w:p>
      <w:r>
        <w:t>Masked_PatientID: 2852</w:t>
      </w:r>
    </w:p>
    <w:p>
      <w:r>
        <w:t>Order ID: ea41106a94d70b8e2716d3ac6094ce7d85183663d7ea19f9a5eeb64c157cf6c2</w:t>
      </w:r>
    </w:p>
    <w:p>
      <w:r>
        <w:t>Order Name: Chest X-ray</w:t>
      </w:r>
    </w:p>
    <w:p>
      <w:r>
        <w:t>Result Item Code: CHE-NOV</w:t>
      </w:r>
    </w:p>
    <w:p>
      <w:r>
        <w:t>Performed Date Time: 03/4/2015 23:24</w:t>
      </w:r>
    </w:p>
    <w:p>
      <w:r>
        <w:t>Line Num: 1</w:t>
      </w:r>
    </w:p>
    <w:p>
      <w:r>
        <w:t>Text:       HISTORY Copnstipation REPORT Chest AP sitting. Prior radiograph dated  20/12/2012  was reviewed. Limited assessment of the heart size and lung bases due to suboptimal inspiratory  effort.  Stable blunting of the costophrenic angles.  No new confluent consolidation  in the upper and mid zones.  No evidence of free gas under diaphragm.   Known / Minor  Finalised by: &lt;DOCTOR&gt;</w:t>
      </w:r>
    </w:p>
    <w:p>
      <w:r>
        <w:t>Accession Number: e285590904c52f2c788d19b6c5da8f4dfd50c6b683fc68465892fd1c38a4dcce</w:t>
      </w:r>
    </w:p>
    <w:p>
      <w:r>
        <w:t>Updated Date Time: 04/4/2015 10:40</w:t>
      </w:r>
    </w:p>
    <w:p>
      <w:pPr>
        <w:pStyle w:val="Heading2"/>
      </w:pPr>
      <w:r>
        <w:t>Layman Explanation</w:t>
      </w:r>
    </w:p>
    <w:p>
      <w:r>
        <w:t>This radiology report discusses       HISTORY Copnstipation REPORT Chest AP sitting. Prior radiograph dated  20/12/2012  was reviewed. Limited assessment of the heart size and lung bases due to suboptimal inspiratory  effort.  Stable blunting of the costophrenic angles.  No new confluent consolidation  in the upper and mid zones.  No evidence of free gas under diaphragm.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