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2880</w:t>
      </w:r>
    </w:p>
    <w:p>
      <w:r>
        <w:t>Visit Number: 96bf3f0561fd808478040f4e757a356644e13f1ce2167d8ede8aa7ddbc248f4e</w:t>
      </w:r>
    </w:p>
    <w:p>
      <w:r>
        <w:t>Masked_PatientID: 2880</w:t>
      </w:r>
    </w:p>
    <w:p>
      <w:r>
        <w:t>Order ID: 6c1feaaa8f230e7014c01f374da56bbea9a9f723e07906aa129508c43d82e9cb</w:t>
      </w:r>
    </w:p>
    <w:p>
      <w:r>
        <w:t>Order Name: Chest X-ray</w:t>
      </w:r>
    </w:p>
    <w:p>
      <w:r>
        <w:t>Result Item Code: CHE-NOV</w:t>
      </w:r>
    </w:p>
    <w:p>
      <w:r>
        <w:t>Performed Date Time: 27/10/2016 17:07</w:t>
      </w:r>
    </w:p>
    <w:p>
      <w:r>
        <w:t>Line Num: 1</w:t>
      </w:r>
    </w:p>
    <w:p>
      <w:r>
        <w:t>Text:       HISTORY SOB REPORT No pneumothorax, consolidation or pleural effusion is seen.  The cardiomediastinal silhouette is within normal limits.   Normal Finalised by: &lt;DOCTOR&gt;</w:t>
      </w:r>
    </w:p>
    <w:p>
      <w:r>
        <w:t>Accession Number: ef23a44f81276b9bd2500db387ae07ce84a26ab5a80c7a0e0796403ba84ce81c</w:t>
      </w:r>
    </w:p>
    <w:p>
      <w:r>
        <w:t>Updated Date Time: 28/10/2016 0:27</w:t>
      </w:r>
    </w:p>
    <w:p>
      <w:pPr>
        <w:pStyle w:val="Heading2"/>
      </w:pPr>
      <w:r>
        <w:t>Layman Explanation</w:t>
      </w:r>
    </w:p>
    <w:p>
      <w:r>
        <w:t>This radiology report discusses       HISTORY SOB REPORT No pneumothorax, consolidation or pleural effusion is seen.  The cardiomediastinal silhouette is within normal limits.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