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2894</w:t>
      </w:r>
    </w:p>
    <w:p>
      <w:r>
        <w:t>Visit Number: 41d0da7a36864471feefe7a9ec99fe7352fcd4e9ad0bcbe12becca8b829a978b</w:t>
      </w:r>
    </w:p>
    <w:p>
      <w:r>
        <w:t>Masked_PatientID: 2892</w:t>
      </w:r>
    </w:p>
    <w:p>
      <w:r>
        <w:t>Order ID: aa7428e92c3bc880aefb59161d79f1adad8f167f1224830212e87efdfa99779c</w:t>
      </w:r>
    </w:p>
    <w:p>
      <w:r>
        <w:t>Order Name: Chest X-ray</w:t>
      </w:r>
    </w:p>
    <w:p>
      <w:r>
        <w:t>Result Item Code: CHE-NOV</w:t>
      </w:r>
    </w:p>
    <w:p>
      <w:r>
        <w:t>Performed Date Time: 10/8/2018 21:45</w:t>
      </w:r>
    </w:p>
    <w:p>
      <w:r>
        <w:t>Line Num: 1</w:t>
      </w:r>
    </w:p>
    <w:p>
      <w:r>
        <w:t>Text:       HISTORY Fever spike REPORT  Heart size is normal.  No pulmonary collapse consolidation is seen.  NG tube is  projected over the stomach.   Known / Minor Finalised by: &lt;DOCTOR&gt;</w:t>
      </w:r>
    </w:p>
    <w:p>
      <w:r>
        <w:t>Accession Number: 6bde0671ae884db7f24413676f2b95571023209069c26a6bf3446919f40c31de</w:t>
      </w:r>
    </w:p>
    <w:p>
      <w:r>
        <w:t>Updated Date Time: 11/8/2018 14:45</w:t>
      </w:r>
    </w:p>
    <w:p>
      <w:pPr>
        <w:pStyle w:val="Heading2"/>
      </w:pPr>
      <w:r>
        <w:t>Layman Explanation</w:t>
      </w:r>
    </w:p>
    <w:p>
      <w:r>
        <w:t>This radiology report discusses       HISTORY Fever spike REPORT  Heart size is normal.  No pulmonary collapse consolidation is seen.  NG tube is  projected over the stomach.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