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2948</w:t>
      </w:r>
    </w:p>
    <w:p>
      <w:r>
        <w:t>Visit Number: 7fb5597f4012b03d0b956862f192e4faf5b64ab428522e28a04f06742b031c71</w:t>
      </w:r>
    </w:p>
    <w:p>
      <w:r>
        <w:t>Masked_PatientID: 2948</w:t>
      </w:r>
    </w:p>
    <w:p>
      <w:r>
        <w:t>Order ID: d6e094da1137474914ae465224779a21a31c2e31ec15cab858c91e94f1be1c50</w:t>
      </w:r>
    </w:p>
    <w:p>
      <w:r>
        <w:t>Order Name: Chest X-ray</w:t>
      </w:r>
    </w:p>
    <w:p>
      <w:r>
        <w:t>Result Item Code: CHE-NOV</w:t>
      </w:r>
    </w:p>
    <w:p>
      <w:r>
        <w:t>Performed Date Time: 11/5/2015 17:24</w:t>
      </w:r>
    </w:p>
    <w:p>
      <w:r>
        <w:t>Line Num: 1</w:t>
      </w:r>
    </w:p>
    <w:p>
      <w:r>
        <w:t>Text:       HISTORY R dorsum of hand abscess REPORT  Previous radiograph dated 18 April 2015 was reviewed. The cardiac size is normal. Previously noted bilateral pleural effusions have resolved.   No consolidation is detected.   Normal Finalised by: &lt;DOCTOR&gt;</w:t>
      </w:r>
    </w:p>
    <w:p>
      <w:r>
        <w:t>Accession Number: 8b03642c08a77f081f9df268b9febb7e539bc010fe681cd489f23b2c3740e2b6</w:t>
      </w:r>
    </w:p>
    <w:p>
      <w:r>
        <w:t>Updated Date Time: 12/5/2015 18:38</w:t>
      </w:r>
    </w:p>
    <w:p>
      <w:pPr>
        <w:pStyle w:val="Heading2"/>
      </w:pPr>
      <w:r>
        <w:t>Layman Explanation</w:t>
      </w:r>
    </w:p>
    <w:p>
      <w:r>
        <w:t>This radiology report discusses       HISTORY R dorsum of hand abscess REPORT  Previous radiograph dated 18 April 2015 was reviewed. The cardiac size is normal. Previously noted bilateral pleural effusions have resolved.   No consolidation is detected.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