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2965</w:t>
      </w:r>
    </w:p>
    <w:p>
      <w:r>
        <w:t>Visit Number: 8b885e151674e473ac7030a36e8a5b8c18f84cbbff4e3b0d05fe2eb452f1ba3e</w:t>
      </w:r>
    </w:p>
    <w:p>
      <w:r>
        <w:t>Masked_PatientID: 2959</w:t>
      </w:r>
    </w:p>
    <w:p>
      <w:r>
        <w:t>Order ID: b3fbb151ef0bbcd133cb4b2144615deff772c4fa88f53a6d1c48c413bec5ae5a</w:t>
      </w:r>
    </w:p>
    <w:p>
      <w:r>
        <w:t>Order Name: Chest X-ray, Erect</w:t>
      </w:r>
    </w:p>
    <w:p>
      <w:r>
        <w:t>Result Item Code: CHE-ER</w:t>
      </w:r>
    </w:p>
    <w:p>
      <w:r>
        <w:t>Performed Date Time: 19/2/2017 16:17</w:t>
      </w:r>
    </w:p>
    <w:p>
      <w:r>
        <w:t>Line Num: 1</w:t>
      </w:r>
    </w:p>
    <w:p>
      <w:r>
        <w:t>Text:       HISTORY TRO CAP REPORT  Prior radiograph dated 29/07/2016 was reviewed. The heart size is enlarged. Unfolding of the aorta with atheromatous calcifications  noted.  There is new right basal collapse consolidation and effusion.  Upper lobe  venous diversion also noted suggesting background fluid overload or cardiac decompensation.   May need further action Finalised by: &lt;DOCTOR&gt;</w:t>
      </w:r>
    </w:p>
    <w:p>
      <w:r>
        <w:t>Accession Number: 8c4aa828c27bec2db4a650670e611723b9084b386143334c89bc71da44fd7f88</w:t>
      </w:r>
    </w:p>
    <w:p>
      <w:r>
        <w:t>Updated Date Time: 20/2/2017 11:03</w:t>
      </w:r>
    </w:p>
    <w:p>
      <w:pPr>
        <w:pStyle w:val="Heading2"/>
      </w:pPr>
      <w:r>
        <w:t>Layman Explanation</w:t>
      </w:r>
    </w:p>
    <w:p>
      <w:r>
        <w:t>This radiology report discusses       HISTORY TRO CAP REPORT  Prior radiograph dated 29/07/2016 was reviewed. The heart size is enlarged. Unfolding of the aorta with atheromatous calcifications  noted.  There is new right basal collapse consolidation and effusion.  Upper lobe  venous diversion also noted suggesting background fluid overload or cardiac decompensation.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