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2978</w:t>
      </w:r>
    </w:p>
    <w:p>
      <w:r>
        <w:t>Visit Number: 5f0d3c355c0996a055d1b8e20a060864f6f34cf927c96b18db749d5d936a1a20</w:t>
      </w:r>
    </w:p>
    <w:p>
      <w:r>
        <w:t>Masked_PatientID: 2968</w:t>
      </w:r>
    </w:p>
    <w:p>
      <w:r>
        <w:t>Order ID: 7cee86413b302fae21d6eea8d12fb79d7d125921d218647617037aeccf4af1ab</w:t>
      </w:r>
    </w:p>
    <w:p>
      <w:r>
        <w:t>Order Name: Chest X-ray, Erect</w:t>
      </w:r>
    </w:p>
    <w:p>
      <w:r>
        <w:t>Result Item Code: CHE-ER</w:t>
      </w:r>
    </w:p>
    <w:p>
      <w:r>
        <w:t>Performed Date Time: 16/12/2015 10:37</w:t>
      </w:r>
    </w:p>
    <w:p>
      <w:r>
        <w:t>Line Num: 1</w:t>
      </w:r>
    </w:p>
    <w:p>
      <w:r>
        <w:t>Text:             HISTORY ihd,hpt. FINDINGS Comparison made with CXR of 27/9/2013.  No consolidation, pleural effusion or lobar collapse is noted.  No pulmonary congestion  is seen.  Heart size is not overtly enlarged.       Normal Finalised by: &lt;DOCTOR&gt;</w:t>
      </w:r>
    </w:p>
    <w:p>
      <w:r>
        <w:t>Accession Number: ab3fa3a922f59c336d92d09fdf1d350d1af69f991908a88d690d4597aae16ce8</w:t>
      </w:r>
    </w:p>
    <w:p>
      <w:r>
        <w:t>Updated Date Time: 16/12/2015 11:02</w:t>
      </w:r>
    </w:p>
    <w:p>
      <w:pPr>
        <w:pStyle w:val="Heading2"/>
      </w:pPr>
      <w:r>
        <w:t>Layman Explanation</w:t>
      </w:r>
    </w:p>
    <w:p>
      <w:r>
        <w:t>This radiology report discusses             HISTORY ihd,hpt. FINDINGS Comparison made with CXR of 27/9/2013.  No consolidation, pleural effusion or lobar collapse is noted.  No pulmonary congestion  is seen.  Heart size is not overtly enlarged.   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