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3018</w:t>
      </w:r>
    </w:p>
    <w:p>
      <w:r>
        <w:t>Visit Number: f65bd00a0ba175279376fb04bfacfa7999cf3e9b9964bfd3253b65b07e1d4567</w:t>
      </w:r>
    </w:p>
    <w:p>
      <w:r>
        <w:t>Masked_PatientID: 3002</w:t>
      </w:r>
    </w:p>
    <w:p>
      <w:r>
        <w:t>Order ID: e34a81fef562f336666a6f847dbcfe202d71de48b8faee9f2bc988fde5697969</w:t>
      </w:r>
    </w:p>
    <w:p>
      <w:r>
        <w:t>Order Name: Chest X-ray</w:t>
      </w:r>
    </w:p>
    <w:p>
      <w:r>
        <w:t>Result Item Code: CHE-NOV</w:t>
      </w:r>
    </w:p>
    <w:p>
      <w:r>
        <w:t>Performed Date Time: 09/11/2015 6:22</w:t>
      </w:r>
    </w:p>
    <w:p>
      <w:r>
        <w:t>Line Num: 1</w:t>
      </w:r>
    </w:p>
    <w:p>
      <w:r>
        <w:t>Text:       HISTORY pleural effusion s/p drain to see progress REPORT Comparison was made with the previous study of the 1 November 2015. Status post CABG. Right tunneled catheter noted with its tip projected over the region of the right  atrium. Left central venous catheter noted with its tip projected over the region of SVC. Left chest drain noted over the left lower chest. The heart size cannot be accurately assessed on this AP projection. Aortic unfolding  noted. Moderate left pleural effusion noted with loculated components and air-fluid levels  in left upper zone and lower zone. Compressive change/ volume loss of the left lung  noted again. Mild atelectasis is seen in the right lung base.  Overall there is no  significant interval change. Old fracture of the right clavicle is present.    May need further action Finalised by: &lt;DOCTOR&gt;</w:t>
      </w:r>
    </w:p>
    <w:p>
      <w:r>
        <w:t>Accession Number: 8961958663460b592b6bab2cf5de6eabe009f68302d181bf0c5ed9459942d06b</w:t>
      </w:r>
    </w:p>
    <w:p>
      <w:r>
        <w:t>Updated Date Time: 09/11/2015 14:50</w:t>
      </w:r>
    </w:p>
    <w:p>
      <w:pPr>
        <w:pStyle w:val="Heading2"/>
      </w:pPr>
      <w:r>
        <w:t>Layman Explanation</w:t>
      </w:r>
    </w:p>
    <w:p>
      <w:r>
        <w:t>This radiology report discusses       HISTORY pleural effusion s/p drain to see progress REPORT Comparison was made with the previous study of the 1 November 2015. Status post CABG. Right tunneled catheter noted with its tip projected over the region of the right  atrium. Left central venous catheter noted with its tip projected over the region of SVC. Left chest drain noted over the left lower chest. The heart size cannot be accurately assessed on this AP projection. Aortic unfolding  noted. Moderate left pleural effusion noted with loculated components and air-fluid levels  in left upper zone and lower zone. Compressive change/ volume loss of the left lung  noted again. Mild atelectasis is seen in the right lung base.  Overall there is no  significant interval change. Old fracture of the right clavicle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