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3040</w:t>
      </w:r>
    </w:p>
    <w:p>
      <w:r>
        <w:t>Visit Number: 49bffca8b5d4893f59cf413a00518c9f54bb2dace268277aa69c12ff5a31aa03</w:t>
      </w:r>
    </w:p>
    <w:p>
      <w:r>
        <w:t>Masked_PatientID: 3002</w:t>
      </w:r>
    </w:p>
    <w:p>
      <w:r>
        <w:t>Order ID: e7014b486d3ba8426e42595bd09204c440d3a8fb46ae5a8070c2afed7ff73966</w:t>
      </w:r>
    </w:p>
    <w:p>
      <w:r>
        <w:t>Order Name: Chest X-ray, Erect</w:t>
      </w:r>
    </w:p>
    <w:p>
      <w:r>
        <w:t>Result Item Code: CHE-ER</w:t>
      </w:r>
    </w:p>
    <w:p>
      <w:r>
        <w:t>Performed Date Time: 16/12/2015 9:36</w:t>
      </w:r>
    </w:p>
    <w:p>
      <w:r>
        <w:t>Line Num: 1</w:t>
      </w:r>
    </w:p>
    <w:p>
      <w:r>
        <w:t>Text:       HISTORY left effusion REPORT  The previous chest radiograph of 11 December 2015 was reviewed. The right-sided dialysis catheter tip remains projected over the right atrium.  Evidence  of previous CABG is noted. The pigtail catheter remains stably projected over the left lower zone. The loculated left pleural effusion is grossly stable in size with associated collapse  of the left lower lobe.    Known / Minor  Finalised by: &lt;DOCTOR&gt;</w:t>
      </w:r>
    </w:p>
    <w:p>
      <w:r>
        <w:t>Accession Number: 0019e9bbb8da064e8c0a2e281ce768355d6f5dbbf12ce386188d8e6001996d21</w:t>
      </w:r>
    </w:p>
    <w:p>
      <w:r>
        <w:t>Updated Date Time: 16/12/2015 10:30</w:t>
      </w:r>
    </w:p>
    <w:p>
      <w:pPr>
        <w:pStyle w:val="Heading2"/>
      </w:pPr>
      <w:r>
        <w:t>Layman Explanation</w:t>
      </w:r>
    </w:p>
    <w:p>
      <w:r>
        <w:t>This radiology report discusses       HISTORY left effusion REPORT  The previous chest radiograph of 11 December 2015 was reviewed. The right-sided dialysis catheter tip remains projected over the right atrium.  Evidence  of previous CABG is noted. The pigtail catheter remains stably projected over the left lower zone. The loculated left pleural effusion is grossly stable in size with associated collapse  of the left lower lobe.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