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3027</w:t>
      </w:r>
    </w:p>
    <w:p>
      <w:r>
        <w:t>Visit Number: 91549fed65d5e25044421883e02254b0f8f6e69e342ad04fed54296e90777a36</w:t>
      </w:r>
    </w:p>
    <w:p>
      <w:r>
        <w:t>Masked_PatientID: 3002</w:t>
      </w:r>
    </w:p>
    <w:p>
      <w:r>
        <w:t>Order ID: e4b985b542eb4bebc6a584b06d77fd906a685d6f33cb36db46b778d42284fc3c</w:t>
      </w:r>
    </w:p>
    <w:p>
      <w:r>
        <w:t>Order Name: Chest X-ray, Erect</w:t>
      </w:r>
    </w:p>
    <w:p>
      <w:r>
        <w:t>Result Item Code: CHE-ER</w:t>
      </w:r>
    </w:p>
    <w:p>
      <w:r>
        <w:t>Performed Date Time: 21/6/2015 22:30</w:t>
      </w:r>
    </w:p>
    <w:p>
      <w:r>
        <w:t>Line Num: 1</w:t>
      </w:r>
    </w:p>
    <w:p>
      <w:r>
        <w:t>Text:       HISTORY sob REPORT  Previous radiograph dated 7 January 2015 was reviewed. The large left pleural effusion appears to have increased slightly in size, with  adjacent atelectasis and consolidation. The cardiac size cannot be accurately assessed as the left heart border is obscured. Old right clavicular fracture is evident.  Median sternotomy wires are seen.    May need further action Finalised by: &lt;DOCTOR&gt;</w:t>
      </w:r>
    </w:p>
    <w:p>
      <w:r>
        <w:t>Accession Number: c40302e78657a0febbe6e6855de0988b220cdad1af2a0e025b78ca842c220d16</w:t>
      </w:r>
    </w:p>
    <w:p>
      <w:r>
        <w:t>Updated Date Time: 22/6/2015 18:51</w:t>
      </w:r>
    </w:p>
    <w:p>
      <w:pPr>
        <w:pStyle w:val="Heading2"/>
      </w:pPr>
      <w:r>
        <w:t>Layman Explanation</w:t>
      </w:r>
    </w:p>
    <w:p>
      <w:r>
        <w:t>This radiology report discusses       HISTORY sob REPORT  Previous radiograph dated 7 January 2015 was reviewed. The large left pleural effusion appears to have increased slightly in size, with  adjacent atelectasis and consolidation. The cardiac size cannot be accurately assessed as the left heart border is obscured. Old right clavicular fracture is evident.  Median sternotomy wires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