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3063</w:t>
      </w:r>
    </w:p>
    <w:p>
      <w:r>
        <w:t>Visit Number: c43f9bcf59182440c6328c296746db2f54e7fa2e7d82b3c3af24e26926176570</w:t>
      </w:r>
    </w:p>
    <w:p>
      <w:r>
        <w:t>Masked_PatientID: 3062</w:t>
      </w:r>
    </w:p>
    <w:p>
      <w:r>
        <w:t>Order ID: a5b3b10d8ae3bf948f22c135e54c4ff085883cede59d5a82ae958488dace4786</w:t>
      </w:r>
    </w:p>
    <w:p>
      <w:r>
        <w:t>Order Name: Chest X-ray</w:t>
      </w:r>
    </w:p>
    <w:p>
      <w:r>
        <w:t>Result Item Code: CHE-NOV</w:t>
      </w:r>
    </w:p>
    <w:p>
      <w:r>
        <w:t>Performed Date Time: 19/2/2016 0:04</w:t>
      </w:r>
    </w:p>
    <w:p>
      <w:r>
        <w:t>Line Num: 1</w:t>
      </w:r>
    </w:p>
    <w:p>
      <w:r>
        <w:t>Text:       HISTORY post op fever REPORT It is difficult to accurately assess the cardiac size as this is an AP projection.  Upper lobe veins appear mildly prominent. Compared to the previous film dated 17/2/16,  there is now hazy opacification of both lung bases due to pleural fluid and underlying  consolidation. The pleural fluid seen abutting the right lower inner chest wall may  be loculated. The tip of the CVP line is projected over the distal IJ / proximal  innominate. The tip ofthe naso gastric tube is projected over the proximal stomach.   Known / Minor  Finalised by: &lt;DOCTOR&gt;</w:t>
      </w:r>
    </w:p>
    <w:p>
      <w:r>
        <w:t>Accession Number: 1affbb7380f607ee8838d65a5a20382d7c548d04cce2034d2c55221856bfb0a3</w:t>
      </w:r>
    </w:p>
    <w:p>
      <w:r>
        <w:t>Updated Date Time: 20/2/2016 7:11</w:t>
      </w:r>
    </w:p>
    <w:p>
      <w:pPr>
        <w:pStyle w:val="Heading2"/>
      </w:pPr>
      <w:r>
        <w:t>Layman Explanation</w:t>
      </w:r>
    </w:p>
    <w:p>
      <w:r>
        <w:t>This radiology report discusses       HISTORY post op fever REPORT It is difficult to accurately assess the cardiac size as this is an AP projection.  Upper lobe veins appear mildly prominent. Compared to the previous film dated 17/2/16,  there is now hazy opacification of both lung bases due to pleural fluid and underlying  consolidation. The pleural fluid seen abutting the right lower inner chest wall may  be loculated. The tip of the CVP line is projected over the distal IJ / proximal  innominate. The tip ofthe naso gastric tube is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