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3073</w:t>
      </w:r>
    </w:p>
    <w:p>
      <w:r>
        <w:t>Visit Number: 8def46a9d9f32c6db4fab629308acbc46e514018bae3b5e7cc4d1bd898c9d356</w:t>
      </w:r>
    </w:p>
    <w:p>
      <w:r>
        <w:t>Masked_PatientID: 3073</w:t>
      </w:r>
    </w:p>
    <w:p>
      <w:r>
        <w:t>Order ID: d073644947d56c6d8a16cfc7e7f013c63b95feb7d28ad2d51ae271e28df9b816</w:t>
      </w:r>
    </w:p>
    <w:p>
      <w:r>
        <w:t>Order Name: Chest X-ray</w:t>
      </w:r>
    </w:p>
    <w:p>
      <w:r>
        <w:t>Result Item Code: CHE-NOV</w:t>
      </w:r>
    </w:p>
    <w:p>
      <w:r>
        <w:t>Performed Date Time: 24/12/2016 10:20</w:t>
      </w:r>
    </w:p>
    <w:p>
      <w:r>
        <w:t>Line Num: 1</w:t>
      </w:r>
    </w:p>
    <w:p>
      <w:r>
        <w:t>Text:       HISTORY AKI fluid overload - to assess progress REPORT  Heart size cannot be well assessed on this AP projection.  Thoracic aorta is unfolded. Mild-to-moderate pulmonary venous congestion is seen. No significant interval change  since prior radiograph of 22/12/2016. There is no confluent consolidation or a significant  pleural effusion.   Known / Minor  Finalised by: &lt;DOCTOR&gt;</w:t>
      </w:r>
    </w:p>
    <w:p>
      <w:r>
        <w:t>Accession Number: b7f34b0c0a1318094e8912fa1e1f3d48341f98a17ac6c0744b73e0937e737732</w:t>
      </w:r>
    </w:p>
    <w:p>
      <w:r>
        <w:t>Updated Date Time: 25/12/2016 14:24</w:t>
      </w:r>
    </w:p>
    <w:p>
      <w:pPr>
        <w:pStyle w:val="Heading2"/>
      </w:pPr>
      <w:r>
        <w:t>Layman Explanation</w:t>
      </w:r>
    </w:p>
    <w:p>
      <w:r>
        <w:t>This radiology report discusses       HISTORY AKI fluid overload - to assess progress REPORT  Heart size cannot be well assessed on this AP projection.  Thoracic aorta is unfolded. Mild-to-moderate pulmonary venous congestion is seen. No significant interval change  since prior radiograph of 22/12/2016. There is no confluent consolidation or a significant  pleural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