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3109</w:t>
      </w:r>
    </w:p>
    <w:p>
      <w:r>
        <w:t>Visit Number: 72c336c74b4fa97ec269111609c2881fe4c3fc66018e5e258ac722fa84d67963</w:t>
      </w:r>
    </w:p>
    <w:p>
      <w:r>
        <w:t>Masked_PatientID: 3107</w:t>
      </w:r>
    </w:p>
    <w:p>
      <w:r>
        <w:t>Order ID: 5e3376bfce30ca9361837bc879008b6ad74e7905709a2fdae2b1c89316a1365c</w:t>
      </w:r>
    </w:p>
    <w:p>
      <w:r>
        <w:t>Order Name: Chest X-ray</w:t>
      </w:r>
    </w:p>
    <w:p>
      <w:r>
        <w:t>Result Item Code: CHE-NOV</w:t>
      </w:r>
    </w:p>
    <w:p>
      <w:r>
        <w:t>Performed Date Time: 22/7/2019 14:30</w:t>
      </w:r>
    </w:p>
    <w:p>
      <w:r>
        <w:t>Line Num: 1</w:t>
      </w:r>
    </w:p>
    <w:p>
      <w:r>
        <w:t>Text: The heart is enlarged.  There is ill-defined consolidation in the right UL.  The  aorta is markedly atherosclerotic and unfurled. Report Indicator: May need further action Finalised by: &lt;DOCTOR&gt;</w:t>
      </w:r>
    </w:p>
    <w:p>
      <w:r>
        <w:t>Accession Number: c0d884c0e70ba75ffa67d17c5fc38d0d4b09747c5b2023d3e497daa785bd4cb9</w:t>
      </w:r>
    </w:p>
    <w:p>
      <w:r>
        <w:t>Updated Date Time: 22/7/2019 20:23</w:t>
      </w:r>
    </w:p>
    <w:p>
      <w:pPr>
        <w:pStyle w:val="Heading2"/>
      </w:pPr>
      <w:r>
        <w:t>Layman Explanation</w:t>
      </w:r>
    </w:p>
    <w:p>
      <w:r>
        <w:t>This radiology report discusses The heart is enlarged.  There is ill-defined consolidation in the right UL.  The  aorta is markedly atherosclerotic and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