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3186</w:t>
      </w:r>
    </w:p>
    <w:p>
      <w:r>
        <w:t>Visit Number: 160e4b496594f4a446d87d0177e46360c60adb04d96b79eb6c9b91a44f9220c4</w:t>
      </w:r>
    </w:p>
    <w:p>
      <w:r>
        <w:t>Masked_PatientID: 3185</w:t>
      </w:r>
    </w:p>
    <w:p>
      <w:r>
        <w:t>Order ID: 4c7284272240f7e861135ff5ec3cb02b6b19fab89107a717f8423634afad6335</w:t>
      </w:r>
    </w:p>
    <w:p>
      <w:r>
        <w:t>Order Name: Chest X-ray, Erect</w:t>
      </w:r>
    </w:p>
    <w:p>
      <w:r>
        <w:t>Result Item Code: CHE-ER</w:t>
      </w:r>
    </w:p>
    <w:p>
      <w:r>
        <w:t>Performed Date Time: 03/10/2016 17:23</w:t>
      </w:r>
    </w:p>
    <w:p>
      <w:r>
        <w:t>Line Num: 1</w:t>
      </w:r>
    </w:p>
    <w:p>
      <w:r>
        <w:t>Text:       HISTORY cough REPORT  The previous radiograph dated 26/08/2050 is noted. The heart is enlarged.  No consolidation or pleural effusion is detected. The spine shows degenerative changes.   Known / Minor  Finalisedby: &lt;DOCTOR&gt;</w:t>
      </w:r>
    </w:p>
    <w:p>
      <w:r>
        <w:t>Accession Number: 719252f0ccd7408421014294deb973ae858bef8957634c78349b30a9b4ab4cf8</w:t>
      </w:r>
    </w:p>
    <w:p>
      <w:r>
        <w:t>Updated Date Time: 04/10/2016 10:13</w:t>
      </w:r>
    </w:p>
    <w:p>
      <w:pPr>
        <w:pStyle w:val="Heading2"/>
      </w:pPr>
      <w:r>
        <w:t>Layman Explanation</w:t>
      </w:r>
    </w:p>
    <w:p>
      <w:r>
        <w:t>This radiology report discusses       HISTORY cough REPORT  The previous radiograph dated 26/08/2050 is noted. The heart is enlarged.  No consolidation or pleural effusion is detected. The spine shows degenerative changes.   Known / Minor 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