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3191</w:t>
      </w:r>
    </w:p>
    <w:p>
      <w:r>
        <w:t>Visit Number: fa9a40bc657e2fc01208aeb564c800600ac00b92486b30268cc82e6989375b53</w:t>
      </w:r>
    </w:p>
    <w:p>
      <w:r>
        <w:t>Masked_PatientID: 3191</w:t>
      </w:r>
    </w:p>
    <w:p>
      <w:r>
        <w:t>Order ID: c326bce21037dfbe1776324bfdcde816ba31b7167b20d3d930bf24d38dd7aeb0</w:t>
      </w:r>
    </w:p>
    <w:p>
      <w:r>
        <w:t>Order Name: Chest X-ray</w:t>
      </w:r>
    </w:p>
    <w:p>
      <w:r>
        <w:t>Result Item Code: CHE-NOV</w:t>
      </w:r>
    </w:p>
    <w:p>
      <w:r>
        <w:t>Performed Date Time: 01/6/2018 1:47</w:t>
      </w:r>
    </w:p>
    <w:p>
      <w:r>
        <w:t>Line Num: 1</w:t>
      </w:r>
    </w:p>
    <w:p>
      <w:r>
        <w:t>Text:       HISTORY post NGT insertion to check position REPORT The chest radiograph of 22 May 2018 was reviewed.  Tracheostomy is in situ. Nasogastric tube is noted with tip in the left upper abdomen.  Gas locules in the neck are compatible with recent neck surgery. The heart size is normal. Thoracic aorta is unfolded with calcification.  No consolidation or pleural effusion is noted.  Surgical sutures are again noted in the left upper abdomen.    Known / Minor  Reported by: &lt;DOCTOR&gt;</w:t>
      </w:r>
    </w:p>
    <w:p>
      <w:r>
        <w:t>Accession Number: f84b2f572fbee4123535509293f0393f7e88d78c217724bc4e16f9a5c4b980f8</w:t>
      </w:r>
    </w:p>
    <w:p>
      <w:r>
        <w:t>Updated Date Time: 01/6/2018 17:08</w:t>
      </w:r>
    </w:p>
    <w:p>
      <w:pPr>
        <w:pStyle w:val="Heading2"/>
      </w:pPr>
      <w:r>
        <w:t>Layman Explanation</w:t>
      </w:r>
    </w:p>
    <w:p>
      <w:r>
        <w:t>This radiology report discusses       HISTORY post NGT insertion to check position REPORT The chest radiograph of 22 May 2018 was reviewed.  Tracheostomy is in situ. Nasogastric tube is noted with tip in the left upper abdomen.  Gas locules in the neck are compatible with recent neck surgery. The heart size is normal. Thoracic aorta is unfolded with calcification.  No consolidation or pleural effusion is noted.  Surgical sutures are again noted in the left upper abdomen.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