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3225</w:t>
      </w:r>
    </w:p>
    <w:p>
      <w:r>
        <w:t>Visit Number: e602565f5754ee5e050e27c20ad09d4fa574ce49317df738ca9303830abfcc60</w:t>
      </w:r>
    </w:p>
    <w:p>
      <w:r>
        <w:t>Masked_PatientID: 3222</w:t>
      </w:r>
    </w:p>
    <w:p>
      <w:r>
        <w:t>Order ID: 18ea186b6b9258fa0c74ac32f25ec460ad08d128d0a47524cfa8766c5e0532f7</w:t>
      </w:r>
    </w:p>
    <w:p>
      <w:r>
        <w:t>Order Name: Chest X-ray, Erect</w:t>
      </w:r>
    </w:p>
    <w:p>
      <w:r>
        <w:t>Result Item Code: CHE-ER</w:t>
      </w:r>
    </w:p>
    <w:p>
      <w:r>
        <w:t>Performed Date Time: 03/12/2016 22:48</w:t>
      </w:r>
    </w:p>
    <w:p>
      <w:r>
        <w:t>Line Num: 1</w:t>
      </w:r>
    </w:p>
    <w:p>
      <w:r>
        <w:t>Text:       HISTORY septic workup REPORT  Previous chest radiograph dated 23 November 2016 was reviewed. The heart size cannot be accurately assessed in this AP projection.  The tip of the  right tunnelled dialysis catheter is in the right atrium. The feeding tube remains  in place.  No focal consolidation or pleural effusion is detected.   Known / Minor  Finalised by: &lt;DOCTOR&gt;</w:t>
      </w:r>
    </w:p>
    <w:p>
      <w:r>
        <w:t>Accession Number: e9b258ca394727a4809b259fcb9c31fb16f6c0333f5dbc7db259055b501c9292</w:t>
      </w:r>
    </w:p>
    <w:p>
      <w:r>
        <w:t>Updated Date Time: 05/12/2016 13:37</w:t>
      </w:r>
    </w:p>
    <w:p>
      <w:pPr>
        <w:pStyle w:val="Heading2"/>
      </w:pPr>
      <w:r>
        <w:t>Layman Explanation</w:t>
      </w:r>
    </w:p>
    <w:p>
      <w:r>
        <w:t>This radiology report discusses       HISTORY septic workup REPORT  Previous chest radiograph dated 23 November 2016 was reviewed. The heart size cannot be accurately assessed in this AP projection.  The tip of the  right tunnelled dialysis catheter is in the right atrium. The feeding tube remains  in place.  No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