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3232</w:t>
      </w:r>
    </w:p>
    <w:p>
      <w:r>
        <w:t>Visit Number: f4a34410b0f04f51dd49f3a926912ac0a79a6896774585525eaf59c197339f5e</w:t>
      </w:r>
    </w:p>
    <w:p>
      <w:r>
        <w:t>Masked_PatientID: 3222</w:t>
      </w:r>
    </w:p>
    <w:p>
      <w:r>
        <w:t>Order ID: bfa4ce1b0dbb3c1a23c585843af6c9c6b9eb6dbc24730ab7495116394d1da59c</w:t>
      </w:r>
    </w:p>
    <w:p>
      <w:r>
        <w:t>Order Name: Chest X-ray</w:t>
      </w:r>
    </w:p>
    <w:p>
      <w:r>
        <w:t>Result Item Code: CHE-NOV</w:t>
      </w:r>
    </w:p>
    <w:p>
      <w:r>
        <w:t>Performed Date Time: 08/3/2017 4:41</w:t>
      </w:r>
    </w:p>
    <w:p>
      <w:r>
        <w:t>Line Num: 1</w:t>
      </w:r>
    </w:p>
    <w:p>
      <w:r>
        <w:t>Text:       HISTORY fever REPORT  Tip of the right central venous line is projected over the right atrium. Heart size is normal.  The lung fields are clear.   Known / Minor  Finalised by: &lt;DOCTOR&gt;</w:t>
      </w:r>
    </w:p>
    <w:p>
      <w:r>
        <w:t>Accession Number: ca7b08fe5ff34b1ba6067c71139fee0a6ae9c7c4fd4b8f9df7f5e1bb70bd40b8</w:t>
      </w:r>
    </w:p>
    <w:p>
      <w:r>
        <w:t>Updated Date Time: 09/3/2017 17:48</w:t>
      </w:r>
    </w:p>
    <w:p>
      <w:pPr>
        <w:pStyle w:val="Heading2"/>
      </w:pPr>
      <w:r>
        <w:t>Layman Explanation</w:t>
      </w:r>
    </w:p>
    <w:p>
      <w:r>
        <w:t>This radiology report discusses       HISTORY fever REPORT  Tip of the right central venous line is projected over the right atrium. Heart size is normal.  The lung fields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