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3307</w:t>
      </w:r>
    </w:p>
    <w:p>
      <w:r>
        <w:t>Visit Number: e3bc26d1a2d87c4cda8499c2ae743d9c6f9b92ab9b6b1d60ee557d52eba4d4bc</w:t>
      </w:r>
    </w:p>
    <w:p>
      <w:r>
        <w:t>Masked_PatientID: 3306</w:t>
      </w:r>
    </w:p>
    <w:p>
      <w:r>
        <w:t>Order ID: d10a0dceb347c8766464eaae20a336deff619858fae5ef03e4e8ee8b96a5a0e8</w:t>
      </w:r>
    </w:p>
    <w:p>
      <w:r>
        <w:t>Order Name: Chest X-ray, Erect</w:t>
      </w:r>
    </w:p>
    <w:p>
      <w:r>
        <w:t>Result Item Code: CHE-ER</w:t>
      </w:r>
    </w:p>
    <w:p>
      <w:r>
        <w:t>Performed Date Time: 13/1/2018 20:18</w:t>
      </w:r>
    </w:p>
    <w:p>
      <w:r>
        <w:t>Line Num: 1</w:t>
      </w:r>
    </w:p>
    <w:p>
      <w:r>
        <w:t>Text:       HISTORY left breast fungating mass REPORT No prior study was available for comparison. The heart size is normal. There is a 1.6 cm nodular opacity over the left mid zone, possibly related to the  fracture of the left 7th posterior rib. There may be another 1.5 cm nodular opacity over the left lower zone. CT chest is suggested for further evaluation. No pneumothorax or pleural effusion is seen.   Further action or early intervention required Finalisedby: &lt;DOCTOR&gt;</w:t>
      </w:r>
    </w:p>
    <w:p>
      <w:r>
        <w:t>Accession Number: 6ca4a58d0ce0a4e2537fb0d7c5b11f850e39af6060246fe934c689e25e57c5ca</w:t>
      </w:r>
    </w:p>
    <w:p>
      <w:r>
        <w:t>Updated Date Time: 14/1/2018 18:09</w:t>
      </w:r>
    </w:p>
    <w:p>
      <w:pPr>
        <w:pStyle w:val="Heading2"/>
      </w:pPr>
      <w:r>
        <w:t>Layman Explanation</w:t>
      </w:r>
    </w:p>
    <w:p>
      <w:r>
        <w:t>This radiology report discusses       HISTORY left breast fungating mass REPORT No prior study was available for comparison. The heart size is normal. There is a 1.6 cm nodular opacity over the left mid zone, possibly related to the  fracture of the left 7th posterior rib. There may be another 1.5 cm nodular opacity over the left lower zone. CT chest is suggested for further evaluation. No pneumothorax or pleural effusion is seen.   Further action or early intervention required Finalisedby: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