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3350</w:t>
      </w:r>
    </w:p>
    <w:p>
      <w:r>
        <w:t>Visit Number: bd5294d736900c4b3478d7f835053a739575c4749c3dff8d801d4a898f832fff</w:t>
      </w:r>
    </w:p>
    <w:p>
      <w:r>
        <w:t>Masked_PatientID: 3348</w:t>
      </w:r>
    </w:p>
    <w:p>
      <w:r>
        <w:t>Order ID: cfe7b385f2e7b8807a250e7326c111fd86a3805a462446a631e9c84e018336b3</w:t>
      </w:r>
    </w:p>
    <w:p>
      <w:r>
        <w:t>Order Name: Chest X-ray</w:t>
      </w:r>
    </w:p>
    <w:p>
      <w:r>
        <w:t>Result Item Code: CHE-NOV</w:t>
      </w:r>
    </w:p>
    <w:p>
      <w:r>
        <w:t>Performed Date Time: 11/8/2017 11:50</w:t>
      </w:r>
    </w:p>
    <w:p>
      <w:r>
        <w:t>Line Num: 1</w:t>
      </w:r>
    </w:p>
    <w:p>
      <w:r>
        <w:t>Text:       The voluminous (_emphysematous) lungs reveal left basal pleural effusion.  The pulmonary  trunk is ostensibly dilated (pulmonary arterial hypertension).  The NG tube tip is  abutting the wall of the stomach in thefundal region.        May need further action Finalised by: &lt;DOCTOR&gt;</w:t>
      </w:r>
    </w:p>
    <w:p>
      <w:r>
        <w:t>Accession Number: f305483be987b2a21a659908e44e042dbe7bf76698f512074f00245bb79b76f9</w:t>
      </w:r>
    </w:p>
    <w:p>
      <w:r>
        <w:t>Updated Date Time: 12/8/2017 10:06</w:t>
      </w:r>
    </w:p>
    <w:p>
      <w:pPr>
        <w:pStyle w:val="Heading2"/>
      </w:pPr>
      <w:r>
        <w:t>Layman Explanation</w:t>
      </w:r>
    </w:p>
    <w:p>
      <w:r>
        <w:t>This radiology report discusses       The voluminous (_emphysematous) lungs reveal left basal pleural effusion.  The pulmonary  trunk is ostensibly dilated (pulmonary arterial hypertension).  The NG tube tip is  abutting the wall of the stomach in thefundal region.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