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3362</w:t>
      </w:r>
    </w:p>
    <w:p>
      <w:r>
        <w:t>Visit Number: 5b96a8479d8010f82083b3ba018ef0eec4be69379f521d9af2d34eac22223157</w:t>
      </w:r>
    </w:p>
    <w:p>
      <w:r>
        <w:t>Masked_PatientID: 3355</w:t>
      </w:r>
    </w:p>
    <w:p>
      <w:r>
        <w:t>Order ID: 83ee29cf0435763065d92547b645b5e669589a8ffd931239fe7135b3414162d7</w:t>
      </w:r>
    </w:p>
    <w:p>
      <w:r>
        <w:t>Order Name: Chest X-ray</w:t>
      </w:r>
    </w:p>
    <w:p>
      <w:r>
        <w:t>Result Item Code: CHE-NOV</w:t>
      </w:r>
    </w:p>
    <w:p>
      <w:r>
        <w:t>Performed Date Time: 13/4/2020 16:46</w:t>
      </w:r>
    </w:p>
    <w:p>
      <w:r>
        <w:t>Line Num: 1</w:t>
      </w:r>
    </w:p>
    <w:p>
      <w:r>
        <w:t>Text: HISTORY  post line insertion REPORT AP sitting view. Previous chest radiograph dated 8 April 2020 is reviewed. Midline sternotomy wires and mediastinal clips are seen. Interval insertion of a  right central venous catheter is noted, with its tip projected over the superior  vena cava. The cardiac size cannot be accurately assessed in this AP projection, but may be  mildly enlarged. Upper lobe none progression with interstitial shadowing compatible with pulmonary  oedema. There is interval worsening of in the bilateral pleural effusions, right  worse than left. Increased opacification in the right lower zone may be attributed  by worsening pleural effusion although infection cannot be excluded.  No discernible pneumothorax is detected.  Report Indicator: Further action or early intervention required Reported by: &lt;DOCTOR&gt;</w:t>
      </w:r>
    </w:p>
    <w:p>
      <w:r>
        <w:t>Accession Number: 9aab378418411535c56dd57f3c2b71f73f380b1f1f01600b2bb9185e54e3464b</w:t>
      </w:r>
    </w:p>
    <w:p>
      <w:r>
        <w:t>Updated Date Time: 14/4/2020 12:52</w:t>
      </w:r>
    </w:p>
    <w:p>
      <w:pPr>
        <w:pStyle w:val="Heading2"/>
      </w:pPr>
      <w:r>
        <w:t>Layman Explanation</w:t>
      </w:r>
    </w:p>
    <w:p>
      <w:r>
        <w:t>This radiology report discusses HISTORY  post line insertion REPORT AP sitting view. Previous chest radiograph dated 8 April 2020 is reviewed. Midline sternotomy wires and mediastinal clips are seen. Interval insertion of a  right central venous catheter is noted, with its tip projected over the superior  vena cava. The cardiac size cannot be accurately assessed in this AP projection, but may be  mildly enlarged. Upper lobe none progression with interstitial shadowing compatible with pulmonary  oedema. There is interval worsening of in the bilateral pleural effusions, right  worse than left. Increased opacification in the right lower zone may be attributed  by worsening pleural effusion although infection cannot be excluded.  No discernible pneumothorax is detected.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