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3401</w:t>
      </w:r>
    </w:p>
    <w:p>
      <w:r>
        <w:t>Visit Number: 23cf5142fefec34fc2cd32b896b01d2bb1981722693cce64738b040b9bfe8ab5</w:t>
      </w:r>
    </w:p>
    <w:p>
      <w:r>
        <w:t>Masked_PatientID: 3398</w:t>
      </w:r>
    </w:p>
    <w:p>
      <w:r>
        <w:t>Order ID: 8260b244b887703d4b3c8677bf9c52299e4b70e75d363b3ae33954a2bb69cd1a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27/7/2015 11:54</w:t>
      </w:r>
    </w:p>
    <w:p>
      <w:r>
        <w:t>Line Num: 1</w:t>
      </w:r>
    </w:p>
    <w:p>
      <w:r>
        <w:t>Text:       HISTORY pre op REPORT The heart size and mediastinal configuration are normal. No active lung lesion is  seen.   Normal Finalised by: &lt;DOCTOR&gt;</w:t>
      </w:r>
    </w:p>
    <w:p>
      <w:r>
        <w:t>Accession Number: 0116a8f244dabc775759f337951b15a3372342d9d29b37112e75db67a1077ce0</w:t>
      </w:r>
    </w:p>
    <w:p>
      <w:r>
        <w:t>Updated Date Time: 27/7/2015 12:47</w:t>
      </w:r>
    </w:p>
    <w:p>
      <w:pPr>
        <w:pStyle w:val="Heading2"/>
      </w:pPr>
      <w:r>
        <w:t>Layman Explanation</w:t>
      </w:r>
    </w:p>
    <w:p>
      <w:r>
        <w:t>This radiology report discusses       HISTORY pre op REPORT The heart size and mediastinal configuration are normal. No active lung lesion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