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348</w:t>
      </w:r>
    </w:p>
    <w:p>
      <w:r>
        <w:t>Visit Number: a3e36268f4e4d4f4249bbd539fca244a42aa5efdbac0d37d7e7868029cc1f1f8</w:t>
      </w:r>
    </w:p>
    <w:p>
      <w:r>
        <w:t>Masked_PatientID: 345</w:t>
      </w:r>
    </w:p>
    <w:p>
      <w:r>
        <w:t>Order ID: de1c82e5a895d9616cca1ffacbb90a5005157d12af62e701cf1c9f9452920075</w:t>
      </w:r>
    </w:p>
    <w:p>
      <w:r>
        <w:t>Order Name: Chest X-ray, Erect</w:t>
      </w:r>
    </w:p>
    <w:p>
      <w:r>
        <w:t>Result Item Code: CHE-ER</w:t>
      </w:r>
    </w:p>
    <w:p>
      <w:r>
        <w:t>Performed Date Time: 30/8/2018 17:47</w:t>
      </w:r>
    </w:p>
    <w:p>
      <w:r>
        <w:t>Line Num: 1</w:t>
      </w:r>
    </w:p>
    <w:p>
      <w:r>
        <w:t>Text:       There is mildly loculated left basal pleural effusion.  Subsegmental right basal  consolidation is also visualised.  The heart and mediastinum are unremarkable.   The aorta is mildly unfurled.   May need further action Finalised by: &lt;DOCTOR&gt;</w:t>
      </w:r>
    </w:p>
    <w:p>
      <w:r>
        <w:t>Accession Number: 7e06dad3a806df19d7662ec724f89645c716eedf3f8de14be81152ed4c6c585d</w:t>
      </w:r>
    </w:p>
    <w:p>
      <w:r>
        <w:t>Updated Date Time: 31/8/2018 5:40</w:t>
      </w:r>
    </w:p>
    <w:p>
      <w:pPr>
        <w:pStyle w:val="Heading2"/>
      </w:pPr>
      <w:r>
        <w:t>Layman Explanation</w:t>
      </w:r>
    </w:p>
    <w:p>
      <w:r>
        <w:t>This radiology report discusses       There is mildly loculated left basal pleural effusion.  Subsegmental right basal  consolidation is also visualised.  The heart and mediastinum are unremarkable.   The aorta is mildly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