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3452</w:t>
      </w:r>
    </w:p>
    <w:p>
      <w:r>
        <w:t>Visit Number: c0cffa0a4d792bd9499f36d8b0787b851e4a95eee7836431d797c3f337ce5e8c</w:t>
      </w:r>
    </w:p>
    <w:p>
      <w:r>
        <w:t>Masked_PatientID: 3451</w:t>
      </w:r>
    </w:p>
    <w:p>
      <w:r>
        <w:t>Order ID: 03abba6b9c3a29eec892da71a23a4ee18f06e04b0de83ec04210e9ae4db390c0</w:t>
      </w:r>
    </w:p>
    <w:p>
      <w:r>
        <w:t>Order Name: Chest X-ray</w:t>
      </w:r>
    </w:p>
    <w:p>
      <w:r>
        <w:t>Result Item Code: CHE-NOV</w:t>
      </w:r>
    </w:p>
    <w:p>
      <w:r>
        <w:t>Performed Date Time: 11/1/2017 11:33</w:t>
      </w:r>
    </w:p>
    <w:p>
      <w:r>
        <w:t>Line Num: 1</w:t>
      </w:r>
    </w:p>
    <w:p>
      <w:r>
        <w:t>Text:       HISTORY For pleural effusion KIV chest tube removal REPORT  Tip of the left pigtail catheter is projected to over the left heart shadow at the  base of the thorax. There is a small left pleural effusion with elevation of the  lefthemidiaphragm - less than in the preceding radiograph  The heart is normal in size.  Minimal ground-glass changes are seen in the retrocardiac  left lower zone.   Known / Minor  Finalised by: &lt;DOCTOR&gt;</w:t>
      </w:r>
    </w:p>
    <w:p>
      <w:r>
        <w:t>Accession Number: 97626f00b6e5fc496d642d940c6a4fc9d1217b7f2912e8d3bc350a923c7697ca</w:t>
      </w:r>
    </w:p>
    <w:p>
      <w:r>
        <w:t>Updated Date Time: 11/1/2017 22:34</w:t>
      </w:r>
    </w:p>
    <w:p>
      <w:pPr>
        <w:pStyle w:val="Heading2"/>
      </w:pPr>
      <w:r>
        <w:t>Layman Explanation</w:t>
      </w:r>
    </w:p>
    <w:p>
      <w:r>
        <w:t>This radiology report discusses       HISTORY For pleural effusion KIV chest tube removal REPORT  Tip of the left pigtail catheter is projected to over the left heart shadow at the  base of the thorax. There is a small left pleural effusion with elevation of the  lefthemidiaphragm - less than in the preceding radiograph  The heart is normal in size.  Minimal ground-glass changes are seen in the retrocardiac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