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3476</w:t>
      </w:r>
    </w:p>
    <w:p>
      <w:r>
        <w:t>Visit Number: 99fec75b28a433a2af346dd15ff9ad5fb71a6296f93a309147605201db288079</w:t>
      </w:r>
    </w:p>
    <w:p>
      <w:r>
        <w:t>Masked_PatientID: 3454</w:t>
      </w:r>
    </w:p>
    <w:p>
      <w:r>
        <w:t>Order ID: 2e691d3a6d1c16109ca15c514d9452cbd0614148f43ad0aa45df928e011aebb4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12:17</w:t>
      </w:r>
    </w:p>
    <w:p>
      <w:r>
        <w:t>Line Num: 1</w:t>
      </w:r>
    </w:p>
    <w:p>
      <w:r>
        <w:t>Text:       HISTORY Reccurent Ovarian Ca with peritoneal mets REPORT The heart size is normal.  No lung lesion is seen.    Normal Finalised by: &lt;DOCTOR&gt;</w:t>
      </w:r>
    </w:p>
    <w:p>
      <w:r>
        <w:t>Accession Number: 54a1a6534aad34a89fcf787bbf43ad1853422281b42b319ce9e4a18f2273da94</w:t>
      </w:r>
    </w:p>
    <w:p>
      <w:r>
        <w:t>Updated Date Time: 10/10/2016 15:16</w:t>
      </w:r>
    </w:p>
    <w:p>
      <w:pPr>
        <w:pStyle w:val="Heading2"/>
      </w:pPr>
      <w:r>
        <w:t>Layman Explanation</w:t>
      </w:r>
    </w:p>
    <w:p>
      <w:r>
        <w:t>This radiology report discusses       HISTORY Reccurent Ovarian Ca with peritoneal mets REPORT The heart size is normal. 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