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3467</w:t>
      </w:r>
    </w:p>
    <w:p>
      <w:r>
        <w:t>Visit Number: 11acfcc839fe36fc05b9f3122ec5d3b4f7ea1c44cc54c8d0f37f97f1bc4419f9</w:t>
      </w:r>
    </w:p>
    <w:p>
      <w:r>
        <w:t>Masked_PatientID: 3454</w:t>
      </w:r>
    </w:p>
    <w:p>
      <w:r>
        <w:t>Order ID: 4eaa55cc782348dcf85595988fab470756f3f5d2a7ca243b6163c95980a1c135</w:t>
      </w:r>
    </w:p>
    <w:p>
      <w:r>
        <w:t>Order Name: Chest X-ray</w:t>
      </w:r>
    </w:p>
    <w:p>
      <w:r>
        <w:t>Result Item Code: CHE-NOV</w:t>
      </w:r>
    </w:p>
    <w:p>
      <w:r>
        <w:t>Performed Date Time: 08/11/2016 12:48</w:t>
      </w:r>
    </w:p>
    <w:p>
      <w:r>
        <w:t>Line Num: 1</w:t>
      </w:r>
    </w:p>
    <w:p>
      <w:r>
        <w:t>Text:       HISTORY ngt placement check REPORT  The tip of the nasogastric tube is in the epigastric region at the level of L1-L2 Heart size and lung bases are difficult to assess due to suboptimal inspiratory effort.   There is a small left pleural effusion.  No gross consolidation is seen in the visualised  lungs   Known / Minor  Finalised by: &lt;DOCTOR&gt;</w:t>
      </w:r>
    </w:p>
    <w:p>
      <w:r>
        <w:t>Accession Number: ac1cbece51b0b7929e06c6b803cd335bae14f2c1565c1704f8ab3adf0f890b96</w:t>
      </w:r>
    </w:p>
    <w:p>
      <w:r>
        <w:t>Updated Date Time: 09/11/2016 9:14</w:t>
      </w:r>
    </w:p>
    <w:p>
      <w:pPr>
        <w:pStyle w:val="Heading2"/>
      </w:pPr>
      <w:r>
        <w:t>Layman Explanation</w:t>
      </w:r>
    </w:p>
    <w:p>
      <w:r>
        <w:t>This radiology report discusses       HISTORY ngt placement check REPORT  The tip of the nasogastric tube is in the epigastric region at the level of L1-L2 Heart size and lung bases are difficult to assess due to suboptimal inspiratory effort.   There is a small left pleural effusion.  No gross consolidation is seen in the visualised  lungs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