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3458</w:t>
      </w:r>
    </w:p>
    <w:p>
      <w:r>
        <w:t>Visit Number: 92102e128fb5b9ba6543be5356fd204ca8330d0f6b290d30c55f588b90b051cf</w:t>
      </w:r>
    </w:p>
    <w:p>
      <w:r>
        <w:t>Masked_PatientID: 3454</w:t>
      </w:r>
    </w:p>
    <w:p>
      <w:r>
        <w:t>Order ID: af54687414a2a377ddf3e5bfee868bc7d2c10a48edbe59e241563e1470cf4c35</w:t>
      </w:r>
    </w:p>
    <w:p>
      <w:r>
        <w:t>Order Name: Chest X-ray</w:t>
      </w:r>
    </w:p>
    <w:p>
      <w:r>
        <w:t>Result Item Code: CHE-NOV</w:t>
      </w:r>
    </w:p>
    <w:p>
      <w:r>
        <w:t>Performed Date Time: 21/10/2016 7:10</w:t>
      </w:r>
    </w:p>
    <w:p>
      <w:r>
        <w:t>Line Num: 1</w:t>
      </w:r>
    </w:p>
    <w:p>
      <w:r>
        <w:t>Text:       HISTORY Ensure resolvement of PTX REPORT CHEST Even though this is an AP film, the cardiac shadow appears enlarged.  No overt pneumothorax seen on the present film. The tip of the right sided chest  tube is adjacent and to the right of the right hilum whilst that of the left sided  chest tube is over the left posterior5th rib. The tip of the CVP line is projected  over the superior vena cava. Patchy linear air space shadowing is seen in the left  lung base. Small bibasal effusions are present.    May need further action Finalised by: &lt;DOCTOR&gt;</w:t>
      </w:r>
    </w:p>
    <w:p>
      <w:r>
        <w:t>Accession Number: 1610b091248b865d062468f85a023987cca9d17d80d24df0896363c012781636</w:t>
      </w:r>
    </w:p>
    <w:p>
      <w:r>
        <w:t>Updated Date Time: 22/10/2016 7:35</w:t>
      </w:r>
    </w:p>
    <w:p>
      <w:pPr>
        <w:pStyle w:val="Heading2"/>
      </w:pPr>
      <w:r>
        <w:t>Layman Explanation</w:t>
      </w:r>
    </w:p>
    <w:p>
      <w:r>
        <w:t>This radiology report discusses       HISTORY Ensure resolvement of PTX REPORT CHEST Even though this is an AP film, the cardiac shadow appears enlarged.  No overt pneumothorax seen on the present film. The tip of the right sided chest  tube is adjacent and to the right of the right hilum whilst that of the left sided  chest tube is over the left posterior5th rib. The tip of the CVP line is projected  over the superior vena cava. Patchy linear air space shadowing is seen in the left  lung base. Small bibasal effusions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