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3519</w:t>
      </w:r>
    </w:p>
    <w:p>
      <w:r>
        <w:t>Visit Number: ffe004b48142d7d06407d037cdbf2b1df58fd941b01a915e48e4ad8396c60767</w:t>
      </w:r>
    </w:p>
    <w:p>
      <w:r>
        <w:t>Masked_PatientID: 3516</w:t>
      </w:r>
    </w:p>
    <w:p>
      <w:r>
        <w:t>Order ID: 8a1efe448d9ea92dd7a0157f5b434ebb08e81fff3d8cae9746a64d68bb1ea2d8</w:t>
      </w:r>
    </w:p>
    <w:p>
      <w:r>
        <w:t>Order Name: Chest X-ray</w:t>
      </w:r>
    </w:p>
    <w:p>
      <w:r>
        <w:t>Result Item Code: CHE-NOV</w:t>
      </w:r>
    </w:p>
    <w:p>
      <w:r>
        <w:t>Performed Date Time: 01/4/2016 18:56</w:t>
      </w:r>
    </w:p>
    <w:p>
      <w:r>
        <w:t>Line Num: 1</w:t>
      </w:r>
    </w:p>
    <w:p>
      <w:r>
        <w:t>Text:       HISTORY lung cancer s/p TTNA TRO PTX REPORT Cardiac shadow not enlarged. There is a moderate sized left basal effusion seen.  The left hemi diaphragm appears raised as the stomach bubble is high in position.  There is a left chestdrain seen with its tip over the left 9th intercostal space.  The ill-defined left supra hilar mass seen on the film of 9/11/15 is less apparent  on the present film. No overt pneumothorax.    Known / Minor  Finalised by: &lt;DOCTOR&gt;</w:t>
      </w:r>
    </w:p>
    <w:p>
      <w:r>
        <w:t>Accession Number: 1b1d36d446b1d6d1920ba598b8f167266fee22b98e63b9499071d70a925daf2a</w:t>
      </w:r>
    </w:p>
    <w:p>
      <w:r>
        <w:t>Updated Date Time: 02/4/2016 6:06</w:t>
      </w:r>
    </w:p>
    <w:p>
      <w:pPr>
        <w:pStyle w:val="Heading2"/>
      </w:pPr>
      <w:r>
        <w:t>Layman Explanation</w:t>
      </w:r>
    </w:p>
    <w:p>
      <w:r>
        <w:t>This radiology report discusses       HISTORY lung cancer s/p TTNA TRO PTX REPORT Cardiac shadow not enlarged. There is a moderate sized left basal effusion seen.  The left hemi diaphragm appears raised as the stomach bubble is high in position.  There is a left chestdrain seen with its tip over the left 9th intercostal space.  The ill-defined left supra hilar mass seen on the film of 9/11/15 is less apparent  on the present film. No overt pneumothorax.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