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3641</w:t>
      </w:r>
    </w:p>
    <w:p>
      <w:r>
        <w:t>Visit Number: 9e07f7a898f4509f45ed843c31fed18d74dc45ff1bd48e1077c94204ef38a00b</w:t>
      </w:r>
    </w:p>
    <w:p>
      <w:r>
        <w:t>Masked_PatientID: 3636</w:t>
      </w:r>
    </w:p>
    <w:p>
      <w:r>
        <w:t>Order ID: 835b8b589dab8581dd633960a2c0042c6513a41cc5dfb217990011d11b8c57c0</w:t>
      </w:r>
    </w:p>
    <w:p>
      <w:r>
        <w:t>Order Name: Chest X-ray</w:t>
      </w:r>
    </w:p>
    <w:p>
      <w:r>
        <w:t>Result Item Code: CHE-NOV</w:t>
      </w:r>
    </w:p>
    <w:p>
      <w:r>
        <w:t>Performed Date Time: 26/4/2016 9:56</w:t>
      </w:r>
    </w:p>
    <w:p>
      <w:r>
        <w:t>Line Num: 1</w:t>
      </w:r>
    </w:p>
    <w:p>
      <w:r>
        <w:t>Text:       HISTORY desat REPORT CHEST Even though this is an AP film, the cardiac shadow appears markedly enlarged.  Compared to the previous film dated 23/4/16, there is extensive air space shadowing  now seen in the right lung base and with a few patches of consolidation in the left  lung base. Small bibasal effusions are present. Underlying congestive change is also  present.    Known / Minor  Finalised by: &lt;DOCTOR&gt;</w:t>
      </w:r>
    </w:p>
    <w:p>
      <w:r>
        <w:t>Accession Number: 3ca97da365dddd1b6b6a12f3a5885eac301c39591d62ca0f1e6b52b12d5d6362</w:t>
      </w:r>
    </w:p>
    <w:p>
      <w:r>
        <w:t>Updated Date Time: 27/4/2016 7:42</w:t>
      </w:r>
    </w:p>
    <w:p>
      <w:pPr>
        <w:pStyle w:val="Heading2"/>
      </w:pPr>
      <w:r>
        <w:t>Layman Explanation</w:t>
      </w:r>
    </w:p>
    <w:p>
      <w:r>
        <w:t>This radiology report discusses       HISTORY desat REPORT CHEST Even though this is an AP film, the cardiac shadow appears markedly enlarged.  Compared to the previous film dated 23/4/16, there is extensive air space shadowing  now seen in the right lung base and with a few patches of consolidation in the left  lung base. Small bibasal effusions are present. Underlying congestive change is also 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