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3724</w:t>
      </w:r>
    </w:p>
    <w:p>
      <w:r>
        <w:t>Visit Number: 9fddc9783bc935e82d49868787975e78df81f61ae27c3d7b3e0c3c3c50e29926</w:t>
      </w:r>
    </w:p>
    <w:p>
      <w:r>
        <w:t>Masked_PatientID: 3722</w:t>
      </w:r>
    </w:p>
    <w:p>
      <w:r>
        <w:t>Order ID: 8c9ba8a48f9b3f5fe322510779584a600fcf9ec5da1bbf1a5dd52a5abd3d38de</w:t>
      </w:r>
    </w:p>
    <w:p>
      <w:r>
        <w:t>Order Name: Chest X-ray, Erect</w:t>
      </w:r>
    </w:p>
    <w:p>
      <w:r>
        <w:t>Result Item Code: CHE-ER</w:t>
      </w:r>
    </w:p>
    <w:p>
      <w:r>
        <w:t>Performed Date Time: 06/10/2015 21:12</w:t>
      </w:r>
    </w:p>
    <w:p>
      <w:r>
        <w:t>Line Num: 1</w:t>
      </w:r>
    </w:p>
    <w:p>
      <w:r>
        <w:t>Text:       HISTORY RT SIDED CHEST PAIN REPORT Note is made of prior chest radiograph of 1 October 2015. Suboptimal inspiration, limiting assessment of heart size and lung bases. Heart size cannot be accurately assessed on this AP projection.  The aorta is unfolded  and calcified. No pneumothorax is seen.  Prominent bronchovascular markings are seen in both lungs.  Haziness is seen in the left retrocardiac/lower zone; suggest clinical correlation.  Degenerative changes are seen in the imaged spine and both shoulder joints. A dual-lead left-sided cardiac pacemaker is stable in position.   May need further action Finalised by: &lt;DOCTOR&gt;</w:t>
      </w:r>
    </w:p>
    <w:p>
      <w:r>
        <w:t>Accession Number: ce21b0f2d725165a13a6e67a45f2a8573e9ce0085f7ad30114b15e7c465f55bd</w:t>
      </w:r>
    </w:p>
    <w:p>
      <w:r>
        <w:t>Updated Date Time: 07/10/2015 8:50</w:t>
      </w:r>
    </w:p>
    <w:p>
      <w:pPr>
        <w:pStyle w:val="Heading2"/>
      </w:pPr>
      <w:r>
        <w:t>Layman Explanation</w:t>
      </w:r>
    </w:p>
    <w:p>
      <w:r>
        <w:t>This radiology report discusses       HISTORY RT SIDED CHEST PAIN REPORT Note is made of prior chest radiograph of 1 October 2015. Suboptimal inspiration, limiting assessment of heart size and lung bases. Heart size cannot be accurately assessed on this AP projection.  The aorta is unfolded  and calcified. No pneumothorax is seen.  Prominent bronchovascular markings are seen in both lungs.  Haziness is seen in the left retrocardiac/lower zone; suggest clinical correlation.  Degenerative changes are seen in the imaged spine and both shoulder joints. A dual-lead left-sided cardiac pacemaker is stable in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