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3892</w:t>
      </w:r>
    </w:p>
    <w:p>
      <w:r>
        <w:t>Visit Number: a33f1feb986afd540d42db61fe6c8fe261e983c3a083732967aa2fc88bf61402</w:t>
      </w:r>
    </w:p>
    <w:p>
      <w:r>
        <w:t>Masked_PatientID: 3887</w:t>
      </w:r>
    </w:p>
    <w:p>
      <w:r>
        <w:t>Order ID: 8849645010dbb7e75d8a0ab4a442f5180753521ecdfa4f1635dec04c5b542218</w:t>
      </w:r>
    </w:p>
    <w:p>
      <w:r>
        <w:t>Order Name: Chest X-ray</w:t>
      </w:r>
    </w:p>
    <w:p>
      <w:r>
        <w:t>Result Item Code: CHE-NOV</w:t>
      </w:r>
    </w:p>
    <w:p>
      <w:r>
        <w:t>Performed Date Time: 08/2/2018 13:31</w:t>
      </w:r>
    </w:p>
    <w:p>
      <w:r>
        <w:t>Line Num: 1</w:t>
      </w:r>
    </w:p>
    <w:p>
      <w:r>
        <w:t>Text:       HISTORY CAP REPORT Comparison study:  03/01/2018 The heart is enlarged.  The thoracic aorta is unfolded and atherosclerotic mural  calcifications are seen.  There are bilateral basal pleural effusions and lower zone  air space opacities, mildly improved.  Mild biapical pleural thickening is seen. Degenerative changes are noted in the imaged spine and scoliosis is also seen.  Diffuse  osteopenia.   Known / Minor  Finalised by: &lt;DOCTOR&gt;</w:t>
      </w:r>
    </w:p>
    <w:p>
      <w:r>
        <w:t>Accession Number: 75292e5e4f0898f7282f3feedb45debe5c8d9ce2a23dcd7485f6ce3bccacb2a8</w:t>
      </w:r>
    </w:p>
    <w:p>
      <w:r>
        <w:t>Updated Date Time: 08/2/2018 15:56</w:t>
      </w:r>
    </w:p>
    <w:p>
      <w:pPr>
        <w:pStyle w:val="Heading2"/>
      </w:pPr>
      <w:r>
        <w:t>Layman Explanation</w:t>
      </w:r>
    </w:p>
    <w:p>
      <w:r>
        <w:t>This radiology report discusses       HISTORY CAP REPORT Comparison study:  03/01/2018 The heart is enlarged.  The thoracic aorta is unfolded and atherosclerotic mural  calcifications are seen.  There are bilateral basal pleural effusions and lower zone  air space opacities, mildly improved.  Mild biapical pleural thickening is seen. Degenerative changes are noted in the imaged spine and scoliosis is also seen.  Diffuse  osteopenia.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