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4055</w:t>
      </w:r>
    </w:p>
    <w:p>
      <w:r>
        <w:t>Visit Number: 196355e975f4c1e44d29c19cfcd13cabdc548be75ce38e9e87a0c529d30808e2</w:t>
      </w:r>
    </w:p>
    <w:p>
      <w:r>
        <w:t>Masked_PatientID: 4046</w:t>
      </w:r>
    </w:p>
    <w:p>
      <w:r>
        <w:t>Order ID: 2a4efe6483c6aab3ebe7417849aecb90700302f1052864358be399653cb403a5</w:t>
      </w:r>
    </w:p>
    <w:p>
      <w:r>
        <w:t>Order Name: Chest X-ray</w:t>
      </w:r>
    </w:p>
    <w:p>
      <w:r>
        <w:t>Result Item Code: CHE-NOV</w:t>
      </w:r>
    </w:p>
    <w:p>
      <w:r>
        <w:t>Performed Date Time: 05/6/2017 19:34</w:t>
      </w:r>
    </w:p>
    <w:p>
      <w:r>
        <w:t>Line Num: 1</w:t>
      </w:r>
    </w:p>
    <w:p>
      <w:r>
        <w:t>Text:       HISTORY post extubation desaturation REPORT  Tip of the right-sided CVP line is projected over the right atrium.  Tip of the  feeding tube is projected over the air-filled gastric cavity which is projected over  the right lower zone medially due to a Bochdalek hernia There is right lower lobe consolidation. Geographic, hazy densities projected over the periphery of the left mid and lower  zones may be related to loculated pleural effusions. An IVC filter is partiallyvisualised in the upper abdomen.   Further action or early intervention required Finalised by: &lt;DOCTOR&gt;</w:t>
      </w:r>
    </w:p>
    <w:p>
      <w:r>
        <w:t>Accession Number: bff9cb3f46868bfebb03cb745a9e5137e6cd0c480a870a9daf87f69d71b69b58</w:t>
      </w:r>
    </w:p>
    <w:p>
      <w:r>
        <w:t>Updated Date Time: 06/6/2017 16:35</w:t>
      </w:r>
    </w:p>
    <w:p>
      <w:pPr>
        <w:pStyle w:val="Heading2"/>
      </w:pPr>
      <w:r>
        <w:t>Layman Explanation</w:t>
      </w:r>
    </w:p>
    <w:p>
      <w:r>
        <w:t>This radiology report discusses       HISTORY post extubation desaturation REPORT  Tip of the right-sided CVP line is projected over the right atrium.  Tip of the  feeding tube is projected over the air-filled gastric cavity which is projected over  the right lower zone medially due to a Bochdalek hernia There is right lower lobe consolidation. Geographic, hazy densities projected over the periphery of the left mid and lower  zones may be related to loculated pleural effusions. An IVC filter is partiallyvisualised in the upper abdomen.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