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4106</w:t>
      </w:r>
    </w:p>
    <w:p>
      <w:r>
        <w:t>Visit Number: 3736d5260109f0acca8343ce6c8defe68241d70b1c60de7ae9516f03d64ea211</w:t>
      </w:r>
    </w:p>
    <w:p>
      <w:r>
        <w:t>Masked_PatientID: 4106</w:t>
      </w:r>
    </w:p>
    <w:p>
      <w:r>
        <w:t>Order ID: 34ec5edd7c4552a65a45cfe2bf17c679ac9f01e257b2fbe374cc2833a7101473</w:t>
      </w:r>
    </w:p>
    <w:p>
      <w:r>
        <w:t>Order Name: Chest X-ray</w:t>
      </w:r>
    </w:p>
    <w:p>
      <w:r>
        <w:t>Result Item Code: CHE-NOV</w:t>
      </w:r>
    </w:p>
    <w:p>
      <w:r>
        <w:t>Performed Date Time: 23/4/2015 21:27</w:t>
      </w:r>
    </w:p>
    <w:p>
      <w:r>
        <w:t>Line Num: 1</w:t>
      </w:r>
    </w:p>
    <w:p>
      <w:r>
        <w:t>Text:       HISTORY Neutropenic sepsis REPORT &lt;Name&gt;   The heart size and mediastinal configuration are normal. No active lung lesion is  seen. Small granulomas are observed in the left lower zone   Known / Minor  Finalised by: &lt;DOCTOR&gt;</w:t>
      </w:r>
    </w:p>
    <w:p>
      <w:r>
        <w:t>Accession Number: 22739bd9f6455c4df56d1c10518574ae3ecbeca8eb55c3134cfb8a43bcd2bac9</w:t>
      </w:r>
    </w:p>
    <w:p>
      <w:r>
        <w:t>Updated Date Time: 24/4/2015 18:18</w:t>
      </w:r>
    </w:p>
    <w:p>
      <w:pPr>
        <w:pStyle w:val="Heading2"/>
      </w:pPr>
      <w:r>
        <w:t>Layman Explanation</w:t>
      </w:r>
    </w:p>
    <w:p>
      <w:r>
        <w:t>This radiology report discusses       HISTORY Neutropenic sepsis REPORT &lt;Name&gt;   The heart size and mediastinal configuration are normal. No active lung lesion is  seen. Small granulomas are observed in the left lower zone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