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4115</w:t>
      </w:r>
    </w:p>
    <w:p>
      <w:r>
        <w:t>Visit Number: 359b53bd28ebe38024950b7d6dfbcd12093ca596330931563fa320415530d7e4</w:t>
      </w:r>
    </w:p>
    <w:p>
      <w:r>
        <w:t>Masked_PatientID: 4106</w:t>
      </w:r>
    </w:p>
    <w:p>
      <w:r>
        <w:t>Order ID: ed85c7f29936cf1b359fe224f199432bbf3b58d6419af8841ca9cd3efa1558f7</w:t>
      </w:r>
    </w:p>
    <w:p>
      <w:r>
        <w:t>Order Name: Chest X-ray</w:t>
      </w:r>
    </w:p>
    <w:p>
      <w:r>
        <w:t>Result Item Code: CHE-NOV</w:t>
      </w:r>
    </w:p>
    <w:p>
      <w:r>
        <w:t>Performed Date Time: 25/10/2016 5:49</w:t>
      </w:r>
    </w:p>
    <w:p>
      <w:r>
        <w:t>Line Num: 1</w:t>
      </w:r>
    </w:p>
    <w:p>
      <w:r>
        <w:t>Text:       HISTORY rt pleural eff KIV Talc REPORT  There is a right thoracic cope loop.  The heart size cannot be accurately assessed.   Fairly extensive confluent opacities are present in the right mid and lower zones.   Bilateral pleural effusions are present.  There are also linear atelectasis and  patchy shadowing in the left lower lobe.   May need further action Finalised by: &lt;DOCTOR&gt;</w:t>
      </w:r>
    </w:p>
    <w:p>
      <w:r>
        <w:t>Accession Number: 510b1a58fd81ad8886cf970535de47c9e381ad890f2a7b95baf204e44a55ae21</w:t>
      </w:r>
    </w:p>
    <w:p>
      <w:r>
        <w:t>Updated Date Time: 26/10/2016 11:07</w:t>
      </w:r>
    </w:p>
    <w:p>
      <w:pPr>
        <w:pStyle w:val="Heading2"/>
      </w:pPr>
      <w:r>
        <w:t>Layman Explanation</w:t>
      </w:r>
    </w:p>
    <w:p>
      <w:r>
        <w:t>This radiology report discusses       HISTORY rt pleural eff KIV Talc REPORT  There is a right thoracic cope loop.  The heart size cannot be accurately assessed.   Fairly extensive confluent opacities are present in the right mid and lower zones.   Bilateral pleural effusions are present.  There are also linear atelectasis and  patchy shadowing in the left lower lobe.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