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4142</w:t>
      </w:r>
    </w:p>
    <w:p>
      <w:r>
        <w:t>Visit Number: 7af423bbf36fc2962fc01b4e6dd0614ac1fbfe7dcc3db2f8fd834f778e7187ec</w:t>
      </w:r>
    </w:p>
    <w:p>
      <w:r>
        <w:t>Masked_PatientID: 4141</w:t>
      </w:r>
    </w:p>
    <w:p>
      <w:r>
        <w:t>Order ID: d9297c57db86079fa4d4707a6173b8bbd6ad1d2fb41eb164a32f0f660356ea90</w:t>
      </w:r>
    </w:p>
    <w:p>
      <w:r>
        <w:t>Order Name: Chest X-ray</w:t>
      </w:r>
    </w:p>
    <w:p>
      <w:r>
        <w:t>Result Item Code: CHE-NOV</w:t>
      </w:r>
    </w:p>
    <w:p>
      <w:r>
        <w:t>Performed Date Time: 13/6/2015 1:37</w:t>
      </w:r>
    </w:p>
    <w:p>
      <w:r>
        <w:t>Line Num: 1</w:t>
      </w:r>
    </w:p>
    <w:p>
      <w:r>
        <w:t>Text:       HISTORY post- pleural tap REPORT MOBILE AP SITTING CHEST There is marked reduction of left pleural effusion. Underlying left lower lobe and  lingular consolidation is present. There also appears to be irregularly thickened  pleural in the right hemi-thorax and left upper hemi-thorax. The appearance is suggestive  of mesothelioma. Heart is unremarkable.   May need further action Finalised by: &lt;DOCTOR&gt;</w:t>
      </w:r>
    </w:p>
    <w:p>
      <w:r>
        <w:t>Accession Number: 482b98e0204c5e048011cf091ce93092a191f3d77a37ff8cfa2cb2dead4f98e3</w:t>
      </w:r>
    </w:p>
    <w:p>
      <w:r>
        <w:t>Updated Date Time: 13/6/2015 14:58</w:t>
      </w:r>
    </w:p>
    <w:p>
      <w:pPr>
        <w:pStyle w:val="Heading2"/>
      </w:pPr>
      <w:r>
        <w:t>Layman Explanation</w:t>
      </w:r>
    </w:p>
    <w:p>
      <w:r>
        <w:t>This radiology report discusses       HISTORY post- pleural tap REPORT MOBILE AP SITTING CHEST There is marked reduction of left pleural effusion. Underlying left lower lobe and  lingular consolidation is present. There also appears to be irregularly thickened  pleural in the right hemi-thorax and left upper hemi-thorax. The appearance is suggestive  of mesothelioma. Heart is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