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4177</w:t>
      </w:r>
    </w:p>
    <w:p>
      <w:r>
        <w:t>Visit Number: cd1e760020ac8744822a9d6fa82ca07137de449b35834bfd10ee5f23c8688475</w:t>
      </w:r>
    </w:p>
    <w:p>
      <w:r>
        <w:t>Masked_PatientID: 4176</w:t>
      </w:r>
    </w:p>
    <w:p>
      <w:r>
        <w:t>Order ID: 829186ee83d6e0e98e880f1302eb8ad0f62e313cffdbf869f59e9f413c890d7a</w:t>
      </w:r>
    </w:p>
    <w:p>
      <w:r>
        <w:t>Order Name: Chest X-ray</w:t>
      </w:r>
    </w:p>
    <w:p>
      <w:r>
        <w:t>Result Item Code: CHE-NOV</w:t>
      </w:r>
    </w:p>
    <w:p>
      <w:r>
        <w:t>Performed Date Time: 03/11/2017 11:20</w:t>
      </w:r>
    </w:p>
    <w:p>
      <w:r>
        <w:t>Line Num: 1</w:t>
      </w:r>
    </w:p>
    <w:p>
      <w:r>
        <w:t>Text:       HISTORY new onset lower limb weakness and numbness X 1-2 days sensory level T7-T9 thoracic spine pain X 1-2 weeks history of neck lymphoma s/p chemoRT REPORT CHEST X-RAY – AP SITTING Film  Comparison made with prior chest radiograph dated 11 August 2010. The heart size cannot be accurately assessed on this AP projection.   The aorta is unfolded.  No focal consolidation is seen.   Known / Minor  Reported by: &lt;DOCTOR&gt;</w:t>
      </w:r>
    </w:p>
    <w:p>
      <w:r>
        <w:t>Accession Number: 06ab5f49cf5f1a5e7314528367244745727fd4ca3c1b7ee8f5fa68a9c06034dc</w:t>
      </w:r>
    </w:p>
    <w:p>
      <w:r>
        <w:t>Updated Date Time: 03/11/2017 17:22</w:t>
      </w:r>
    </w:p>
    <w:p>
      <w:pPr>
        <w:pStyle w:val="Heading2"/>
      </w:pPr>
      <w:r>
        <w:t>Layman Explanation</w:t>
      </w:r>
    </w:p>
    <w:p>
      <w:r>
        <w:t>This radiology report discusses       HISTORY new onset lower limb weakness and numbness X 1-2 days sensory level T7-T9 thoracic spine pain X 1-2 weeks history of neck lymphoma s/p chemoRT REPORT CHEST X-RAY – AP SITTING Film  Comparison made with prior chest radiograph dated 11 August 2010. The heart size cannot be accurately assessed on this AP projection.   The aorta is unfolded.  No focal consolidation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