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4176</w:t>
      </w:r>
    </w:p>
    <w:p>
      <w:r>
        <w:t>Visit Number: 975ccea4ed3af02cb85f2621969fc195906d59b2f1b8b667000c64e45d40edc9</w:t>
      </w:r>
    </w:p>
    <w:p>
      <w:r>
        <w:t>Masked_PatientID: 4176</w:t>
      </w:r>
    </w:p>
    <w:p>
      <w:r>
        <w:t>Order ID: c5150e0d940a6249e8b008fa5b67a9de8083c57bb4172aeddf25076be87b6eef</w:t>
      </w:r>
    </w:p>
    <w:p>
      <w:r>
        <w:t>Order Name: CT Chest, Abdomen and Pelvis</w:t>
      </w:r>
    </w:p>
    <w:p>
      <w:r>
        <w:t>Result Item Code: CTCHEABDP</w:t>
      </w:r>
    </w:p>
    <w:p>
      <w:r>
        <w:t>Performed Date Time: 04/11/2017 13:55</w:t>
      </w:r>
    </w:p>
    <w:p>
      <w:r>
        <w:t>Line Num: 1</w:t>
      </w:r>
    </w:p>
    <w:p>
      <w:r>
        <w:t>Text:       HISTORY T4-6 bony mets causing severe spinal stenosis and cord compression.  Patient known previous history of lymphoma (NHL class 1a)  previously manageed with  ChemoRT in 1998 work up of other areas of involvement? TECHNIQUE Contrast enhanced CT images of the abdomen and pelvis are obtained following administration of 75 ml of Omnipaque 350 intravenously.    FINDINGS Comparison is made with the previous CT dated 25 March 2002.  The previous MRI dated  3 November 2017 is also reviewed. THORAX   No suspicious pulmonary nodule or focal consolidation is detected. Mild bibasal dependent  atelectasis is present. The central airways are patent. No pleural or pericardial  effusion is seen.    There is normal opacification of the mediastinal great vessels and cardiac chambers.  The heart is normal in size.  Irregular soft tissue thickening at / adjacent to the right atrium measuring up to  1.0 cm in thick (5-59) is indeterminate. Other small volume mediastinal lymph nodes  are seen, not significantly enlarged by CT size criteria. No enlarged hilar, axillary  or supraclavicular lymph node is identified.  ABDOMEN AND PELVIS   The liver demonstrates normal homogeneous attenuation, with no focal lesion seen.  The hepatic and portal veins opacify normally. The gallbladder, pancreas, spleen  and both adrenal glands are unremarkable.   A few well-defined hypodensities are seen scattered in both kidneys, likely cysts,  the largest in the left renal upper pole measuring 0.9 cm. No solid renal mass, obstructing  urinary calculus or hydronephrosis is seen. The urinary bladder is catheterised. The prostate is not enlarged. Bowel loops are  normal in calibre. No free intraperitoneal gas orfluid is noted.  Several enlarged retroperitoneal lymph nodes are seen in the supraceliac, para-aortic,  aortocaval and retrocaval stations, the largest in the aortocaval station measuring  2.6 cm in short axis (7-34) and supraceliac station (2.9 cm 7/29). No significantly  enlarged pelvic lymph node is seen.    BONES  Bony marrow infiltration involving T4, T5 and T6 vertebrae is again noted, with paraspinal  and epidural soft tissue extension causing spinal cord compression, better appreciated  on previous MRI.  No pathological fracture is seen. CONCLUSION 1. Enlarged retroperitoneal lymphadenopathy and thoracic spine disease are suspicious  for malignancy. Considerations include lymphoma or metastasis.  2. Soft tissue thickening at / adjacent to the right atrium is indeterminate for  cardiac or mediastinal location but likely related to underlying malignancy.  Suggest  2D echocardiogram.   Further action or early intervention required Lai Chooi Yan Anna Lois , Senior Resident , 18147A Finalised by: &lt;DOCTOR&gt;</w:t>
      </w:r>
    </w:p>
    <w:p>
      <w:r>
        <w:t>Accession Number: 726a21bc53308864f018be149397a3df836143a0ad0fb9a7699e407ee7b27399</w:t>
      </w:r>
    </w:p>
    <w:p>
      <w:r>
        <w:t>Updated Date Time: 04/11/2017 18:13</w:t>
      </w:r>
    </w:p>
    <w:p>
      <w:pPr>
        <w:pStyle w:val="Heading2"/>
      </w:pPr>
      <w:r>
        <w:t>Layman Explanation</w:t>
      </w:r>
    </w:p>
    <w:p>
      <w:r>
        <w:t>This radiology report discusses       HISTORY T4-6 bony mets causing severe spinal stenosis and cord compression.  Patient known previous history of lymphoma (NHL class 1a)  previously manageed with  ChemoRT in 1998 work up of other areas of involvement? TECHNIQUE Contrast enhanced CT images of the abdomen and pelvis are obtained following administration of 75 ml of Omnipaque 350 intravenously.    FINDINGS Comparison is made with the previous CT dated 25 March 2002.  The previous MRI dated  3 November 2017 is also reviewed. THORAX   No suspicious pulmonary nodule or focal consolidation is detected. Mild bibasal dependent  atelectasis is present. The central airways are patent. No pleural or pericardial  effusion is seen.    There is normal opacification of the mediastinal great vessels and cardiac chambers.  The heart is normal in size.  Irregular soft tissue thickening at / adjacent to the right atrium measuring up to  1.0 cm in thick (5-59) is indeterminate. Other small volume mediastinal lymph nodes  are seen, not significantly enlarged by CT size criteria. No enlarged hilar, axillary  or supraclavicular lymph node is identified.  ABDOMEN AND PELVIS   The liver demonstrates normal homogeneous attenuation, with no focal lesion seen.  The hepatic and portal veins opacify normally. The gallbladder, pancreas, spleen  and both adrenal glands are unremarkable.   A few well-defined hypodensities are seen scattered in both kidneys, likely cysts,  the largest in the left renal upper pole measuring 0.9 cm. No solid renal mass, obstructing  urinary calculus or hydronephrosis is seen. The urinary bladder is catheterised. The prostate is not enlarged. Bowel loops are  normal in calibre. No free intraperitoneal gas orfluid is noted.  Several enlarged retroperitoneal lymph nodes are seen in the supraceliac, para-aortic,  aortocaval and retrocaval stations, the largest in the aortocaval station measuring  2.6 cm in short axis (7-34) and supraceliac station (2.9 cm 7/29). No significantly  enlarged pelvic lymph node is seen.    BONES  Bony marrow infiltration involving T4, T5 and T6 vertebrae is again noted, with paraspinal  and epidural soft tissue extension causing spinal cord compression, better appreciated  on previous MRI.  No pathological fracture is seen. CONCLUSION 1. Enlarged retroperitoneal lymphadenopathy and thoracic spine disease are suspicious  for malignancy. Considerations include lymphoma or metastasis.  2. Soft tissue thickening at / adjacent to the right atrium is indeterminate for  cardiac or mediastinal location but likely related to underlying malignancy.  Suggest  2D echocardiogram.   Further action or early intervention required Lai Chooi Yan Anna Lois , Senior Resident , 18147A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