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4228</w:t>
      </w:r>
    </w:p>
    <w:p>
      <w:r>
        <w:t>Visit Number: 9db946513dc27933cc67b95239b62264d73abdfb41db6ebda7354877bc1806fb</w:t>
      </w:r>
    </w:p>
    <w:p>
      <w:r>
        <w:t>Masked_PatientID: 4216</w:t>
      </w:r>
    </w:p>
    <w:p>
      <w:r>
        <w:t>Order ID: 350082b3f6cf76f7d57b64645243939943ee4c0300f58b5093e876763ac24c8f</w:t>
      </w:r>
    </w:p>
    <w:p>
      <w:r>
        <w:t>Order Name: Chest X-ray</w:t>
      </w:r>
    </w:p>
    <w:p>
      <w:r>
        <w:t>Result Item Code: CHE-NOV</w:t>
      </w:r>
    </w:p>
    <w:p>
      <w:r>
        <w:t>Performed Date Time: 24/9/2017 9:26</w:t>
      </w:r>
    </w:p>
    <w:p>
      <w:r>
        <w:t>Line Num: 1</w:t>
      </w:r>
    </w:p>
    <w:p>
      <w:r>
        <w:t>Text:       HISTORY s/p CABG REPORT  Reference is made with previous radiograph dated 23/09/2017. Sternotomy wires and mediastinal surgical clips noted.  The tip of the nasogastric  tube projects beyond the margin of current radiograph but is at least in the stomach.   The tip of the right internal jugular venous line projects over the upper superior  vena cava. The heart size cannot be assessed accurately due to AP projection.  Background  pulmonary venous congestion  with upper venous diversion and  increased interstitial  markings.  There is also airspace opacification predominantly in the lung bases.   The possibility of superimposed infection cannot be entirely excluded. Likely small  bilateral pleural effusions.   May need further action Finalised by: &lt;DOCTOR&gt;</w:t>
      </w:r>
    </w:p>
    <w:p>
      <w:r>
        <w:t>Accession Number: d618bada623ca82bb6f9ee5653e4de61f816421de77dbc67c0d2de9761e336ca</w:t>
      </w:r>
    </w:p>
    <w:p>
      <w:r>
        <w:t>Updated Date Time: 25/9/2017 18:00</w:t>
      </w:r>
    </w:p>
    <w:p>
      <w:pPr>
        <w:pStyle w:val="Heading2"/>
      </w:pPr>
      <w:r>
        <w:t>Layman Explanation</w:t>
      </w:r>
    </w:p>
    <w:p>
      <w:r>
        <w:t>This radiology report discusses       HISTORY s/p CABG REPORT  Reference is made with previous radiograph dated 23/09/2017. Sternotomy wires and mediastinal surgical clips noted.  The tip of the nasogastric  tube projects beyond the margin of current radiograph but is at least in the stomach.   The tip of the right internal jugular venous line projects over the upper superior  vena cava. The heart size cannot be assessed accurately due to AP projection.  Background  pulmonary venous congestion  with upper venous diversion and  increased interstitial  markings.  There is also airspace opacification predominantly in the lung bases.   The possibility of superimposed infection cannot be entirely excluded. Likely small  bilateral pleural effusions.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