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4254</w:t>
      </w:r>
    </w:p>
    <w:p>
      <w:r>
        <w:t>Visit Number: f22ae79c276a53f0313a5edfef142a637fc03bf4d7ceddfa671d802b5ab98f64</w:t>
      </w:r>
    </w:p>
    <w:p>
      <w:r>
        <w:t>Masked_PatientID: 4250</w:t>
      </w:r>
    </w:p>
    <w:p>
      <w:r>
        <w:t>Order ID: ce4b1f7c26f21f3ad0001a6b195374638679f8261f712db3b4837f10e0312720</w:t>
      </w:r>
    </w:p>
    <w:p>
      <w:r>
        <w:t>Order Name: Chest X-ray</w:t>
      </w:r>
    </w:p>
    <w:p>
      <w:r>
        <w:t>Result Item Code: CHE-NOV</w:t>
      </w:r>
    </w:p>
    <w:p>
      <w:r>
        <w:t>Performed Date Time: 13/10/2017 12:06</w:t>
      </w:r>
    </w:p>
    <w:p>
      <w:r>
        <w:t>Line Num: 1</w:t>
      </w:r>
    </w:p>
    <w:p>
      <w:r>
        <w:t>Text:       There is patchy left lower lobe consolidation.  The heart, right lung and mediastinum  are unremarkable.  The aorta is unfurled.  The NG tube tip is excluded.     Known / Minor  Finalised by: &lt;DOCTOR&gt;</w:t>
      </w:r>
    </w:p>
    <w:p>
      <w:r>
        <w:t>Accession Number: 195cb84745946ea07bece631a6d4007c78083ebf76c35bbbd20707f678b7ffad</w:t>
      </w:r>
    </w:p>
    <w:p>
      <w:r>
        <w:t>Updated Date Time: 14/10/2017 9:30</w:t>
      </w:r>
    </w:p>
    <w:p>
      <w:pPr>
        <w:pStyle w:val="Heading2"/>
      </w:pPr>
      <w:r>
        <w:t>Layman Explanation</w:t>
      </w:r>
    </w:p>
    <w:p>
      <w:r>
        <w:t>This radiology report discusses       There is patchy left lower lobe consolidation.  The heart, right lung and mediastinum  are unremarkable.  The aorta is unfurled.  The NG tube tip is excluded.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