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4299</w:t>
      </w:r>
    </w:p>
    <w:p>
      <w:r>
        <w:t>Visit Number: c6451b63df4f2245ca835eab965f5a76b5bdb4debae60474329dbab878107dd8</w:t>
      </w:r>
    </w:p>
    <w:p>
      <w:r>
        <w:t>Masked_PatientID: 4295</w:t>
      </w:r>
    </w:p>
    <w:p>
      <w:r>
        <w:t>Order ID: 907d2e25710a2ceb94802cdb4daa4874e9d4fc66f76fded1ce415bdede89e2c1</w:t>
      </w:r>
    </w:p>
    <w:p>
      <w:r>
        <w:t>Order Name: Chest X-ray</w:t>
      </w:r>
    </w:p>
    <w:p>
      <w:r>
        <w:t>Result Item Code: CHE-NOV</w:t>
      </w:r>
    </w:p>
    <w:p>
      <w:r>
        <w:t>Performed Date Time: 08/9/2018 5:35</w:t>
      </w:r>
    </w:p>
    <w:p>
      <w:r>
        <w:t>Line Num: 1</w:t>
      </w:r>
    </w:p>
    <w:p>
      <w:r>
        <w:t>Text:       HISTORY MVr/TVA REPORT  Comparison radiograph 07/09/2018. Cardiomegaly with unfolded aortic arch.  Prosthetic cardiac valves, mediastinal drain,  lower zone chest tubes, mediastinal clips, midline sternotomy wires and left jugular  central line noted in situ. Negligible change noted in the perihilar congestion and left pleural effusion.  Mild  decrease noted in the air space consolidation previously detected in the left lower  zone. Partially imaged upper abdomen demonstrates gas-filled small bowel loops.   May need further action Finalised by: &lt;DOCTOR&gt;</w:t>
      </w:r>
    </w:p>
    <w:p>
      <w:r>
        <w:t>Accession Number: 8f00a6b13a45f61c6d83cec5ab51daa57850339c0bddfcb49a752480e2c42ebf</w:t>
      </w:r>
    </w:p>
    <w:p>
      <w:r>
        <w:t>Updated Date Time: 09/9/2018 15:22</w:t>
      </w:r>
    </w:p>
    <w:p>
      <w:pPr>
        <w:pStyle w:val="Heading2"/>
      </w:pPr>
      <w:r>
        <w:t>Layman Explanation</w:t>
      </w:r>
    </w:p>
    <w:p>
      <w:r>
        <w:t>This radiology report discusses       HISTORY MVr/TVA REPORT  Comparison radiograph 07/09/2018. Cardiomegaly with unfolded aortic arch.  Prosthetic cardiac valves, mediastinal drain,  lower zone chest tubes, mediastinal clips, midline sternotomy wires and left jugular  central line noted in situ. Negligible change noted in the perihilar congestion and left pleural effusion.  Mild  decrease noted in the air space consolidation previously detected in the left lower  zone. Partially imaged upper abdomen demonstrates gas-filled small bowel loops.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