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4378</w:t>
      </w:r>
    </w:p>
    <w:p>
      <w:r>
        <w:t>Visit Number: ff32d1b88cb5ba2fe37eecc2604e1dcaf1ceb78e8c24957a0ae5c9e202433c56</w:t>
      </w:r>
    </w:p>
    <w:p>
      <w:r>
        <w:t>Masked_PatientID: 4295</w:t>
      </w:r>
    </w:p>
    <w:p>
      <w:r>
        <w:t>Order ID: 696c8c163748c1f3e4826eca7ca990cb0ac200cb33791e4caf45e239cb955aba</w:t>
      </w:r>
    </w:p>
    <w:p>
      <w:r>
        <w:t>Order Name: Chest X-ray</w:t>
      </w:r>
    </w:p>
    <w:p>
      <w:r>
        <w:t>Result Item Code: CHE-NOV</w:t>
      </w:r>
    </w:p>
    <w:p>
      <w:r>
        <w:t>Performed Date Time: 17/8/2018 10:20</w:t>
      </w:r>
    </w:p>
    <w:p>
      <w:r>
        <w:t>Line Num: 1</w:t>
      </w:r>
    </w:p>
    <w:p>
      <w:r>
        <w:t>Text:       HISTORY recurrent adm for ccf, p/w sob, orthpnoea REPORT AP SITTING CHEST The prior chest radiograph of 9/8/2018 was reviewed. Midline sternotomy wires are noted. The heart size cannot be accurately assessed on this projection. Intimal calcification  of the aortic arch is noted. There is interval increase in size of bilateral pleural effusions, left larger than  right. Left retrocardiac opacification is noted. Stable reticulonodular opacities  in the right upper zone appear to be of relatively recent onset (not seen on the  radiograph of 21/7/2018) and may represent infective change. Pulmonary TB should  be excluded.   Further action or early intervention required Finalised by: &lt;DOCTOR&gt;</w:t>
      </w:r>
    </w:p>
    <w:p>
      <w:r>
        <w:t>Accession Number: 1b73f427593ddd8ae6135b4feff1685d213fbd93e8e174e45d84054b974ef5cc</w:t>
      </w:r>
    </w:p>
    <w:p>
      <w:r>
        <w:t>Updated Date Time: 17/8/2018 15:24</w:t>
      </w:r>
    </w:p>
    <w:p>
      <w:pPr>
        <w:pStyle w:val="Heading2"/>
      </w:pPr>
      <w:r>
        <w:t>Layman Explanation</w:t>
      </w:r>
    </w:p>
    <w:p>
      <w:r>
        <w:t>This radiology report discusses       HISTORY recurrent adm for ccf, p/w sob, orthpnoea REPORT AP SITTING CHEST The prior chest radiograph of 9/8/2018 was reviewed. Midline sternotomy wires are noted. The heart size cannot be accurately assessed on this projection. Intimal calcification  of the aortic arch is noted. There is interval increase in size of bilateral pleural effusions, left larger than  right. Left retrocardiac opacification is noted. Stable reticulonodular opacities  in the right upper zone appear to be of relatively recent onset (not seen on the  radiograph of 21/7/2018) and may represent infective change. Pulmonary TB should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