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4315</w:t>
      </w:r>
    </w:p>
    <w:p>
      <w:r>
        <w:t>Visit Number: c6451b63df4f2245ca835eab965f5a76b5bdb4debae60474329dbab878107dd8</w:t>
      </w:r>
    </w:p>
    <w:p>
      <w:r>
        <w:t>Masked_PatientID: 4295</w:t>
      </w:r>
    </w:p>
    <w:p>
      <w:r>
        <w:t>Order ID: 69950396c95e9b4f38f7ce441c6427f59b96d7b492a17adbfcdf766716013f8e</w:t>
      </w:r>
    </w:p>
    <w:p>
      <w:r>
        <w:t>Order Name: Chest X-ray</w:t>
      </w:r>
    </w:p>
    <w:p>
      <w:r>
        <w:t>Result Item Code: CHE-NOV</w:t>
      </w:r>
    </w:p>
    <w:p>
      <w:r>
        <w:t>Performed Date Time: 28/9/2018 6:00</w:t>
      </w:r>
    </w:p>
    <w:p>
      <w:r>
        <w:t>Line Num: 1</w:t>
      </w:r>
    </w:p>
    <w:p>
      <w:r>
        <w:t>Text:       ET tube tip is roughly 3.2 cm from the carina.  Widespread consolidation in the lungs  is still visualised.  The heart is enlarged.  Right IJ catheter, sternal wires, prosthetic  MV, tricuspid annuloplasty ring and NG tube are unchanged.  The aorta is unfurled.   May need further action Finalised by: &lt;DOCTOR&gt;</w:t>
      </w:r>
    </w:p>
    <w:p>
      <w:r>
        <w:t>Accession Number: ab707833dafedbbb314c47847317d6617cff5f49f9afccca279fadd9f6bad9b0</w:t>
      </w:r>
    </w:p>
    <w:p>
      <w:r>
        <w:t>Updated Date Time: 28/9/2018 9:09</w:t>
      </w:r>
    </w:p>
    <w:p>
      <w:pPr>
        <w:pStyle w:val="Heading2"/>
      </w:pPr>
      <w:r>
        <w:t>Layman Explanation</w:t>
      </w:r>
    </w:p>
    <w:p>
      <w:r>
        <w:t>This radiology report discusses       ET tube tip is roughly 3.2 cm from the carina.  Widespread consolidation in the lungs  is still visualised.  The heart is enlarged.  Right IJ catheter, sternal wires, prosthetic  MV, tricuspid annuloplasty ring and NG tube are unchanged.  The aorta is unfurled.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