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4545</w:t>
      </w:r>
    </w:p>
    <w:p>
      <w:r>
        <w:t>Visit Number: c7545aff60b75e9356285d29018f933ec810be388ef6c32734e732117bb56ee9</w:t>
      </w:r>
    </w:p>
    <w:p>
      <w:r>
        <w:t>Masked_PatientID: 4534</w:t>
      </w:r>
    </w:p>
    <w:p>
      <w:r>
        <w:t>Order ID: 8b96df8c6d033f7e50bdce4b78fe6136605319783d83c34946adbfdd654194a5</w:t>
      </w:r>
    </w:p>
    <w:p>
      <w:r>
        <w:t>Order Name: Chest X-ray</w:t>
      </w:r>
    </w:p>
    <w:p>
      <w:r>
        <w:t>Result Item Code: CHE-NOV</w:t>
      </w:r>
    </w:p>
    <w:p>
      <w:r>
        <w:t>Performed Date Time: 06/12/2019 4:38</w:t>
      </w:r>
    </w:p>
    <w:p>
      <w:r>
        <w:t>Line Num: 1</w:t>
      </w:r>
    </w:p>
    <w:p>
      <w:r>
        <w:t>Text: HISTORY  blocked avg missed dialysis to assess for fluid overload REPORT Compared with a study dated 25 May 2019 There is mild cardiomegaly noted with prominent pulmonary vasculature, which may  represent a mild degree of underlying cardiac decompensation or fluid overload.   However no overt pulmonary oedema, confluent consolidation or sizable pleural effusion  seen.  Report Indicator: May need further action Finalised by: &lt;DOCTOR&gt;</w:t>
      </w:r>
    </w:p>
    <w:p>
      <w:r>
        <w:t>Accession Number: 8320a1d7c511743a1aa9c9d683d1dcdc19f834307d2b8c67c04aee44eb23922a</w:t>
      </w:r>
    </w:p>
    <w:p>
      <w:r>
        <w:t>Updated Date Time: 06/12/2019 18:41</w:t>
      </w:r>
    </w:p>
    <w:p>
      <w:pPr>
        <w:pStyle w:val="Heading2"/>
      </w:pPr>
      <w:r>
        <w:t>Layman Explanation</w:t>
      </w:r>
    </w:p>
    <w:p>
      <w:r>
        <w:t>This radiology report discusses HISTORY  blocked avg missed dialysis to assess for fluid overload REPORT Compared with a study dated 25 May 2019 There is mild cardiomegaly noted with prominent pulmonary vasculature, which may  represent a mild degree of underlying cardiac decompensation or fluid overload.   However no overt pulmonary oedema, confluent consolidation or sizable pleural effusion  seen.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