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475</w:t>
      </w:r>
    </w:p>
    <w:p>
      <w:r>
        <w:t>Visit Number: 53a498ddb6849e1719667b7964c17c858d59cb5c3a9951ceb100aff5416630a0</w:t>
      </w:r>
    </w:p>
    <w:p>
      <w:r>
        <w:t>Masked_PatientID: 456</w:t>
      </w:r>
    </w:p>
    <w:p>
      <w:r>
        <w:t>Order ID: 0cdaf10c4382927fe9e90fa2888875c86d152f192e21354ddb8335190c53cd38</w:t>
      </w:r>
    </w:p>
    <w:p>
      <w:r>
        <w:t>Order Name: CT Chest or Thorax</w:t>
      </w:r>
    </w:p>
    <w:p>
      <w:r>
        <w:t>Result Item Code: CTCHE</w:t>
      </w:r>
    </w:p>
    <w:p>
      <w:r>
        <w:t>Performed Date Time: 03/12/2016 11:21</w:t>
      </w:r>
    </w:p>
    <w:p>
      <w:r>
        <w:t>Line Num: 1</w:t>
      </w:r>
    </w:p>
    <w:p>
      <w:r>
        <w:t>Text:       HISTORY Malignant (likely NSCLC) pleural effusion with left sided drain in-situ since 14/11/16.  Fluid appears less on CXR.; Previous adenoca sigmoid colon resected, declined adjuvant  chemo TECHNIQUE Scans acquired as per department protocol. Intravenous contrast: Omnipaque 350 - Volume (ml): 50 FINDINGS Comparison made with the previous CT examination dated 15/11/2016. There is moderate sized left pleural effusion although significantly decreased in  volume since the previous CT of 15/11/2016.  The left-sided chest drainage tube has  been removed.  There is small amount of air within the pleural space in the nondependent  aspect which may be related to recent intervention.  The pleural fluid is of low  density, and the previously seen dense haemorrhagic foci have resolved. However there  is underlying mild diffuse thickening of the parietal pleura as well as visceral  pleura without mediastinal pleural thickening.  Partial collapse of the left lowerlobe secondary to the effusion is noted. Upper lobe predominant centrilobular and paraseptal emphysematous changes are noted  bilaterally.  At the extreme left apex, there is an ill-defined soft tissue mass  approximately measuring 3.2 x 2 cm (image 602-7). It extends slightly superior to  the left first rib with associated bony erosion (image 602-3) and it abuts the left  subclavian artery which remains patent (image 602 - 10). The mass also abuts the  left T2 vertebra and posterior second rib without bony erosion.  No significantly enlarged supraclavicular, mediastinal or axillary node is seen.   A small prevascular 4 mm node is unchanged. There is mild cardiomegaly with AICD leads in situ.  Coronary stent in LAD is noted.   No pericardial effusion present.  Right-sided pleural calcifications are again noted.   Stable right apical sca The adrenal glands are unremarkable.  The other visualised upper abdominal solid  organs show no overt abnormality.  CONCLUSION Mass lesion in the left lung apex with associated left first rib bony erosion is  suspicious for primary superior sulcus malignancy. Moderate left pleural effusion with interval reduction in volume and resolution of  the haemorrhagic foci.  Small amount of air is also noted within the left pleural  space possibly procedure related.  There is underlying diffuse pleural thickening  and I note that the pleural fluid cytology showed malignant cells.  No significant  enlarged intrathoracic node. Background emphysema.   May need further action Finalised by: &lt;DOCTOR&gt;</w:t>
      </w:r>
    </w:p>
    <w:p>
      <w:r>
        <w:t>Accession Number: 1c3bd1c232384f72370c6a640a7fbb62e4ee47250e8565ede5bb54a84a7a0d96</w:t>
      </w:r>
    </w:p>
    <w:p>
      <w:r>
        <w:t>Updated Date Time: 03/12/2016 13:15</w:t>
      </w:r>
    </w:p>
    <w:p>
      <w:pPr>
        <w:pStyle w:val="Heading2"/>
      </w:pPr>
      <w:r>
        <w:t>Layman Explanation</w:t>
      </w:r>
    </w:p>
    <w:p>
      <w:r>
        <w:t>This radiology report discusses       HISTORY Malignant (likely NSCLC) pleural effusion with left sided drain in-situ since 14/11/16.  Fluid appears less on CXR.; Previous adenoca sigmoid colon resected, declined adjuvant  chemo TECHNIQUE Scans acquired as per department protocol. Intravenous contrast: Omnipaque 350 - Volume (ml): 50 FINDINGS Comparison made with the previous CT examination dated 15/11/2016. There is moderate sized left pleural effusion although significantly decreased in  volume since the previous CT of 15/11/2016.  The left-sided chest drainage tube has  been removed.  There is small amount of air within the pleural space in the nondependent  aspect which may be related to recent intervention.  The pleural fluid is of low  density, and the previously seen dense haemorrhagic foci have resolved. However there  is underlying mild diffuse thickening of the parietal pleura as well as visceral  pleura without mediastinal pleural thickening.  Partial collapse of the left lowerlobe secondary to the effusion is noted. Upper lobe predominant centrilobular and paraseptal emphysematous changes are noted  bilaterally.  At the extreme left apex, there is an ill-defined soft tissue mass  approximately measuring 3.2 x 2 cm (image 602-7). It extends slightly superior to  the left first rib with associated bony erosion (image 602-3) and it abuts the left  subclavian artery which remains patent (image 602 - 10). The mass also abuts the  left T2 vertebra and posterior second rib without bony erosion.  No significantly enlarged supraclavicular, mediastinal or axillary node is seen.   A small prevascular 4 mm node is unchanged. There is mild cardiomegaly with AICD leads in situ.  Coronary stent in LAD is noted.   No pericardial effusion present.  Right-sided pleural calcifications are again noted.   Stable right apical sca The adrenal glands are unremarkable.  The other visualised upper abdominal solid  organs show no overt abnormality.  CONCLUSION Mass lesion in the left lung apex with associated left first rib bony erosion is  suspicious for primary superior sulcus malignancy. Moderate left pleural effusion with interval reduction in volume and resolution of  the haemorrhagic foci.  Small amount of air is also noted within the left pleural  space possibly procedure related.  There is underlying diffuse pleural thickening  and I note that the pleural fluid cytology showed malignant cells.  No significant  enlarged intrathoracic node. Background emphysema.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