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466</w:t>
      </w:r>
    </w:p>
    <w:p>
      <w:r>
        <w:t>Visit Number: c7115b7792b83422440f66292f4cb2e2a61f6306ad52d60dab08cc14df9c0fb3</w:t>
      </w:r>
    </w:p>
    <w:p>
      <w:r>
        <w:t>Masked_PatientID: 456</w:t>
      </w:r>
    </w:p>
    <w:p>
      <w:r>
        <w:t>Order ID: 788f5a2a356eb596eec1f14b924af9337489d7ba3df892181055b16a61266bb4</w:t>
      </w:r>
    </w:p>
    <w:p>
      <w:r>
        <w:t>Order Name: Chest X-ray</w:t>
      </w:r>
    </w:p>
    <w:p>
      <w:r>
        <w:t>Result Item Code: CHE-NOV</w:t>
      </w:r>
    </w:p>
    <w:p>
      <w:r>
        <w:t>Performed Date Time: 04/2/2016 22:40</w:t>
      </w:r>
    </w:p>
    <w:p>
      <w:r>
        <w:t>Line Num: 1</w:t>
      </w:r>
    </w:p>
    <w:p>
      <w:r>
        <w:t>Text:       HISTORY post-op cxr REPORT  X-ray dated 01/02/2016 was reviewed. The heart size cannot be accurately assessed as this is an AP film.  Scarring with pleural thickening is seen in both upper and right mid zones. No consolidation or collapse is seen. The tip of the ICD is seen projected over the right ventricle. The central venous line is satisfactory in position.   Known / Minor  Finalised by: &lt;DOCTOR&gt;</w:t>
      </w:r>
    </w:p>
    <w:p>
      <w:r>
        <w:t>Accession Number: 86a90a515047821d21ae7d0315fb2e717629109bbb2bdab7b132b105ab9a54aa</w:t>
      </w:r>
    </w:p>
    <w:p>
      <w:r>
        <w:t>Updated Date Time: 05/2/2016 10:09</w:t>
      </w:r>
    </w:p>
    <w:p>
      <w:pPr>
        <w:pStyle w:val="Heading2"/>
      </w:pPr>
      <w:r>
        <w:t>Layman Explanation</w:t>
      </w:r>
    </w:p>
    <w:p>
      <w:r>
        <w:t>This radiology report discusses       HISTORY post-op cxr REPORT  X-ray dated 01/02/2016 was reviewed. The heart size cannot be accurately assessed as this is an AP film.  Scarring with pleural thickening is seen in both upper and right mid zones. No consolidation or collapse is seen. The tip of the ICD is seen projected over the right ventricle. The central venous line is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