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w:t>
      </w:r>
    </w:p>
    <w:p>
      <w:r>
        <w:t>Visit Number: dfcfc631f967f3e99a6cc9d600ccb2ab637d0334193f56d66d690af392d333c2</w:t>
      </w:r>
    </w:p>
    <w:p>
      <w:r>
        <w:t>Masked_PatientID: 456</w:t>
      </w:r>
    </w:p>
    <w:p>
      <w:r>
        <w:t>Order ID: d3f7b11554a0003e1f6f66692ddca0a5d0c5e6aed3c7bc984233f6468354c247</w:t>
      </w:r>
    </w:p>
    <w:p>
      <w:r>
        <w:t>Order Name: Chest X-ray, Erect</w:t>
      </w:r>
    </w:p>
    <w:p>
      <w:r>
        <w:t>Result Item Code: CHE-ER</w:t>
      </w:r>
    </w:p>
    <w:p>
      <w:r>
        <w:t>Performed Date Time: 10/3/2017 18:00</w:t>
      </w:r>
    </w:p>
    <w:p>
      <w:r>
        <w:t>Line Num: 1</w:t>
      </w:r>
    </w:p>
    <w:p>
      <w:r>
        <w:t>Text:       HISTORY ngt placement difficult insertion now has bloodstained NG aspirate REPORT CHEST Even though this is an AP film, the cardiac shadow appears enlarged.  Upper lobe veins appear prominent. Pleural plaques are present over the right mid  and lower hemi thoraces. Minimal patchy linear air space shadowing seen at the left  peri hilar region. The tip of the NG tube is folded backwards at the mid oesophagus.  The tip of the pacemaker catheter is projected over the right ventricle. Dilated  small bowel loops noted over the upper abdomen.    May need further action Finalised by: &lt;DOCTOR&gt;</w:t>
      </w:r>
    </w:p>
    <w:p>
      <w:r>
        <w:t>Accession Number: c477511bd84b6524b6b4427115a172b6a6580138c79a77f5cf7169536a689b38</w:t>
      </w:r>
    </w:p>
    <w:p>
      <w:r>
        <w:t>Updated Date Time: 11/3/2017 7:03</w:t>
      </w:r>
    </w:p>
    <w:p>
      <w:pPr>
        <w:pStyle w:val="Heading2"/>
      </w:pPr>
      <w:r>
        <w:t>Layman Explanation</w:t>
      </w:r>
    </w:p>
    <w:p>
      <w:r>
        <w:t>This radiology report discusses       HISTORY ngt placement difficult insertion now has bloodstained NG aspirate REPORT CHEST Even though this is an AP film, the cardiac shadow appears enlarged.  Upper lobe veins appear prominent. Pleural plaques are present over the right mid  and lower hemi thoraces. Minimal patchy linear air space shadowing seen at the left  peri hilar region. The tip of the NG tube is folded backwards at the mid oesophagus.  The tip of the pacemaker catheter is projected over the right ventricle. Dilated  small bowel loops noted over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