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472</w:t>
      </w:r>
    </w:p>
    <w:p>
      <w:r>
        <w:t>Visit Number: 53a498ddb6849e1719667b7964c17c858d59cb5c3a9951ceb100aff5416630a0</w:t>
      </w:r>
    </w:p>
    <w:p>
      <w:r>
        <w:t>Masked_PatientID: 456</w:t>
      </w:r>
    </w:p>
    <w:p>
      <w:r>
        <w:t>Order ID: a7f6b525f3d8eefc142c3d3befba7b57c739c7e7adbff51cacbc9c1d9655b9e2</w:t>
      </w:r>
    </w:p>
    <w:p>
      <w:r>
        <w:t>Order Name: Chest X-ray, Erect</w:t>
      </w:r>
    </w:p>
    <w:p>
      <w:r>
        <w:t>Result Item Code: CHE-ER</w:t>
      </w:r>
    </w:p>
    <w:p>
      <w:r>
        <w:t>Performed Date Time: 28/11/2016 5:59</w:t>
      </w:r>
    </w:p>
    <w:p>
      <w:r>
        <w:t>Line Num: 1</w:t>
      </w:r>
    </w:p>
    <w:p>
      <w:r>
        <w:t>Text:       HISTORY pleural effusion REPORT  Single lead AICD and left pigtail catheter are noted in situ.  The heart is enlarged.   The loculated left pleural effusion along the lateral chest appears grossly stable  in size as compared to the preceding radiograph.  There may be a small pneumothorax  component in the left lower zone peripherally. The left lung shows loss of volume with scarring in the upper - middle zone and ground-glass  changes.  Calcified opacities in right middle zone could be of pleural origin.   There are chronic granulomatous changes in the lung bases.  The right costophrenic  angle is slightly blunted.    Known / Minor  Finalised by: &lt;DOCTOR&gt;</w:t>
      </w:r>
    </w:p>
    <w:p>
      <w:r>
        <w:t>Accession Number: debaf33b01c80b3cfa080024f176f5779f6bda3e90a591f5b8d46cbb285cda71</w:t>
      </w:r>
    </w:p>
    <w:p>
      <w:r>
        <w:t>Updated Date Time: 29/11/2016 9:45</w:t>
      </w:r>
    </w:p>
    <w:p>
      <w:pPr>
        <w:pStyle w:val="Heading2"/>
      </w:pPr>
      <w:r>
        <w:t>Layman Explanation</w:t>
      </w:r>
    </w:p>
    <w:p>
      <w:r>
        <w:t>This radiology report discusses       HISTORY pleural effusion REPORT  Single lead AICD and left pigtail catheter are noted in situ.  The heart is enlarged.   The loculated left pleural effusion along the lateral chest appears grossly stable  in size as compared to the preceding radiograph.  There may be a small pneumothorax  component in the left lower zone peripherally. The left lung shows loss of volume with scarring in the upper - middle zone and ground-glass  changes.  Calcified opacities in right middle zone could be of pleural origin.   There are chronic granulomatous changes in the lung bases.  The right costophrenic  angle is slightly blunted.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