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4591</w:t>
      </w:r>
    </w:p>
    <w:p>
      <w:r>
        <w:t>Visit Number: ae19c68a1fe4fe1f50165a885ed3f73c302b61891f0977ac6dd1cf88854c1c5a</w:t>
      </w:r>
    </w:p>
    <w:p>
      <w:r>
        <w:t>Masked_PatientID: 4582</w:t>
      </w:r>
    </w:p>
    <w:p>
      <w:r>
        <w:t>Order ID: fd3ac4ac3a1d679186181b9e83b91890aea56998d3f9d3ae10499692f6991e34</w:t>
      </w:r>
    </w:p>
    <w:p>
      <w:r>
        <w:t>Order Name: CT Pulmonary Angiogram</w:t>
      </w:r>
    </w:p>
    <w:p>
      <w:r>
        <w:t>Result Item Code: CTCHEPE</w:t>
      </w:r>
    </w:p>
    <w:p>
      <w:r>
        <w:t>Performed Date Time: 24/8/2015 23:12</w:t>
      </w:r>
    </w:p>
    <w:p>
      <w:r>
        <w:t>Line Num: 1</w:t>
      </w:r>
    </w:p>
    <w:p>
      <w:r>
        <w:t>Text:       HISTORY patient with T cell lymphoblastic lymphoma  had episodes of tachycardia and hypotension, ECG shows ST depressions, LVH with heart  strain pattern pls evaluate for any pulmonary embolism TECHNIQUE CT pulmonary angiogram after administration of Intravenous contrast: Omnipaque 350 Contrast volume (ml):  60 FINDINGS Comparison is made with the previous CT chest, abdomen and pelvis of 11/08/2015 (CGH)    There is grouped opacification of the pulmonary arteries.  Some of the images are  degraded by respiratory artefact.  Allowing for this, there is no filling-defect  in the pulmonary trunk, main pulmonary arteries and its lobar and segmental branches.  The cardiac chambers and mediastinal vessels show normal contrast enhancement, with  no CT evidence of right heart strain. There is interval decrease in size of the mediastinal-pericardial soft tissue mass  from 5.1 cm in maximal thickness (previous image 2-35) to 3.8 cm (current image 402-39).  Superiorly the mass extends to the manubrosternal junction but there is reduced mass  effect on the heart and great vessels. No significantly enlarged hilar or axillary lymph node is detected. No pleural effusion  is seen. Left sided pneumothoraxhas resolved with interval removal of left chest drain. There  is a new right pneumothorax measuring up to 1.1 cm in maximal pleuripleural distance  (image 401-15).  A new right pleural pneumothorax is noted.  The right lung shows ground-glass with  linear opacities associated with volume loss.  This may represent postinflammatory  change.  The previously seen fairly extensive ground-glass with consolidation in  the right lung has improved.   The left lung shows mild bronchial wall thickening.  The left lung shows a few scattered  areas of mild bronchial wall thickening with clusters of tiny ground-glass nodules,  which are likely inflammatory.  The previously seen ground-glass improved.  Small  left pneumothorax has resolved.  The left intercostal drain removed. The limited sections of the upper abdomen in the arterial phase are unremarkable.  There is no splenomegaly. No destructive bony process is seen. CONCLUSION Since the CT chest of 11/08/2015, 1. No large pulmonary embolism is noted. 2. Interval improvement of the mediastinal-pericardial soft tissue mass compatible  with submitted history of lymphoma. 3. Interval improvement of bilateral pulmonary ground glass opacities and consolidation.  The right lung shows volume loss with ground-glass and linear opacities, which may  be postinflammatory change. 4. Interval resolution of left pneumothorax. New small right pneumothorax. Please correlate with recent history of instrumentation  to the right hemithorax. The above findings have been conveyed to Dr Tan Si Yun Melinda by Dr Gideon Ooi on  25/08/2015 at 12:05am.    May need further action Reported by: &lt;DOCTOR&gt;</w:t>
      </w:r>
    </w:p>
    <w:p>
      <w:r>
        <w:t>Accession Number: 16419780b39915355ad8066d3d03eeb6ab01b790c625435e4730ffdfa26b019b</w:t>
      </w:r>
    </w:p>
    <w:p>
      <w:r>
        <w:t>Updated Date Time: 25/8/2015 9:55</w:t>
      </w:r>
    </w:p>
    <w:p>
      <w:pPr>
        <w:pStyle w:val="Heading2"/>
      </w:pPr>
      <w:r>
        <w:t>Layman Explanation</w:t>
      </w:r>
    </w:p>
    <w:p>
      <w:r>
        <w:t>This radiology report discusses       HISTORY patient with T cell lymphoblastic lymphoma  had episodes of tachycardia and hypotension, ECG shows ST depressions, LVH with heart  strain pattern pls evaluate for any pulmonary embolism TECHNIQUE CT pulmonary angiogram after administration of Intravenous contrast: Omnipaque 350 Contrast volume (ml):  60 FINDINGS Comparison is made with the previous CT chest, abdomen and pelvis of 11/08/2015 (CGH)    There is grouped opacification of the pulmonary arteries.  Some of the images are  degraded by respiratory artefact.  Allowing for this, there is no filling-defect  in the pulmonary trunk, main pulmonary arteries and its lobar and segmental branches.  The cardiac chambers and mediastinal vessels show normal contrast enhancement, with  no CT evidence of right heart strain. There is interval decrease in size of the mediastinal-pericardial soft tissue mass  from 5.1 cm in maximal thickness (previous image 2-35) to 3.8 cm (current image 402-39).  Superiorly the mass extends to the manubrosternal junction but there is reduced mass  effect on the heart and great vessels. No significantly enlarged hilar or axillary lymph node is detected. No pleural effusion  is seen. Left sided pneumothoraxhas resolved with interval removal of left chest drain. There  is a new right pneumothorax measuring up to 1.1 cm in maximal pleuripleural distance  (image 401-15).  A new right pleural pneumothorax is noted.  The right lung shows ground-glass with  linear opacities associated with volume loss.  This may represent postinflammatory  change.  The previously seen fairly extensive ground-glass with consolidation in  the right lung has improved.   The left lung shows mild bronchial wall thickening.  The left lung shows a few scattered  areas of mild bronchial wall thickening with clusters of tiny ground-glass nodules,  which are likely inflammatory.  The previously seen ground-glass improved.  Small  left pneumothorax has resolved.  The left intercostal drain removed. The limited sections of the upper abdomen in the arterial phase are unremarkable.  There is no splenomegaly. No destructive bony process is seen. CONCLUSION Since the CT chest of 11/08/2015, 1. No large pulmonary embolism is noted. 2. Interval improvement of the mediastinal-pericardial soft tissue mass compatible  with submitted history of lymphoma. 3. Interval improvement of bilateral pulmonary ground glass opacities and consolidation.  The right lung shows volume loss with ground-glass and linear opacities, which may  be postinflammatory change. 4. Interval resolution of left pneumothorax. New small right pneumothorax. Please correlate with recent history of instrumentation  to the right hemithorax. The above findings have been conveyed to Dr Tan Si Yun Melinda by Dr Gideon Ooi on  25/08/2015 at 12:05am.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