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4616</w:t>
      </w:r>
    </w:p>
    <w:p>
      <w:r>
        <w:t>Visit Number: 6ac766c2279c1951eb672990eb19bd32383a55cb45b344c69aeee335f2fc7fb1</w:t>
      </w:r>
    </w:p>
    <w:p>
      <w:r>
        <w:t>Masked_PatientID: 4614</w:t>
      </w:r>
    </w:p>
    <w:p>
      <w:r>
        <w:t>Order ID: f1d5493c7ca6ea973dcbb2e9f1b715e5a51049ff94e7799385252c6da557e66b</w:t>
      </w:r>
    </w:p>
    <w:p>
      <w:r>
        <w:t>Order Name: Chest X-ray, Erect</w:t>
      </w:r>
    </w:p>
    <w:p>
      <w:r>
        <w:t>Result Item Code: CHE-ER</w:t>
      </w:r>
    </w:p>
    <w:p>
      <w:r>
        <w:t>Performed Date Time: 18/4/2016 10:20</w:t>
      </w:r>
    </w:p>
    <w:p>
      <w:r>
        <w:t>Line Num: 1</w:t>
      </w:r>
    </w:p>
    <w:p>
      <w:r>
        <w:t>Text:       HISTORY ? IO REPORT Comparison is made with the previous study dated 27 February 2016. The heart size is normal. There is unfolding of the thoracic aorta. No confluent pulmonary consolidation or sizeable pleural effusion is seen.No free air is seen under the diaphragm.    Known / Minor  Finalised by: &lt;DOCTOR&gt;</w:t>
      </w:r>
    </w:p>
    <w:p>
      <w:r>
        <w:t>Accession Number: 5b0cb7373120affe5989edea824e8acdf95dfe1286a32634d8b16d97e0b1bd8c</w:t>
      </w:r>
    </w:p>
    <w:p>
      <w:r>
        <w:t>Updated Date Time: 18/4/2016 20:19</w:t>
      </w:r>
    </w:p>
    <w:p>
      <w:pPr>
        <w:pStyle w:val="Heading2"/>
      </w:pPr>
      <w:r>
        <w:t>Layman Explanation</w:t>
      </w:r>
    </w:p>
    <w:p>
      <w:r>
        <w:t>This radiology report discusses       HISTORY ? IO REPORT Comparison is made with the previous study dated 27 February 2016. The heart size is normal. There is unfolding of the thoracic aorta. No confluent pulmonary consolidation or sizeable pleural effusion is seen.No free air is seen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