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4637</w:t>
      </w:r>
    </w:p>
    <w:p>
      <w:r>
        <w:t>Visit Number: e9b05123a5f1aaa976ec3c0bbd7ca987fcae06a861b4b9638f706f6e7d9856c0</w:t>
      </w:r>
    </w:p>
    <w:p>
      <w:r>
        <w:t>Masked_PatientID: 4635</w:t>
      </w:r>
    </w:p>
    <w:p>
      <w:r>
        <w:t>Order ID: 8bbbb0764f9da16905c085770980ed00d781898cfe523f8f6a626c75d3d066f3</w:t>
      </w:r>
    </w:p>
    <w:p>
      <w:r>
        <w:t>Order Name: Chest X-ray</w:t>
      </w:r>
    </w:p>
    <w:p>
      <w:r>
        <w:t>Result Item Code: CHE-NOV</w:t>
      </w:r>
    </w:p>
    <w:p>
      <w:r>
        <w:t>Performed Date Time: 20/9/2019 9:53</w:t>
      </w:r>
    </w:p>
    <w:p>
      <w:r>
        <w:t>Line Num: 1</w:t>
      </w:r>
    </w:p>
    <w:p>
      <w:r>
        <w:t>Text: The heart is enlarged with mild pulmonary oedema.  The aorta is unfurled. Report Indicator: May need further action Finalised by: &lt;DOCTOR&gt;</w:t>
      </w:r>
    </w:p>
    <w:p>
      <w:r>
        <w:t>Accession Number: 98e4a966053d410fc039663e085ee7cc7531ad311fcfa3a9868541e55ea3f9e1</w:t>
      </w:r>
    </w:p>
    <w:p>
      <w:r>
        <w:t>Updated Date Time: 21/9/2019 6:43</w:t>
      </w:r>
    </w:p>
    <w:p>
      <w:pPr>
        <w:pStyle w:val="Heading2"/>
      </w:pPr>
      <w:r>
        <w:t>Layman Explanation</w:t>
      </w:r>
    </w:p>
    <w:p>
      <w:r>
        <w:t>This radiology report discusses The heart is enlarged with mild pulmonary 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